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4F" w:rsidRDefault="00A5374F" w:rsidP="009B2B4D">
      <w:pPr>
        <w:pStyle w:val="Testonormale"/>
        <w:rPr>
          <w:rFonts w:cs="Garamond"/>
          <w:sz w:val="24"/>
          <w:szCs w:val="20"/>
        </w:rPr>
      </w:pPr>
    </w:p>
    <w:p w:rsidR="005B5B46" w:rsidRDefault="005B5B46" w:rsidP="005B5B46">
      <w:pPr>
        <w:pStyle w:val="Testonormale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B5B46">
        <w:rPr>
          <w:rFonts w:cs="Garamond"/>
          <w:noProof/>
          <w:sz w:val="24"/>
          <w:szCs w:val="20"/>
          <w:lang w:eastAsia="it-IT"/>
        </w:rPr>
        <w:drawing>
          <wp:inline distT="0" distB="0" distL="0" distR="0">
            <wp:extent cx="1174750" cy="1527175"/>
            <wp:effectExtent l="0" t="0" r="0" b="0"/>
            <wp:docPr id="1" name="Immagine 1" descr="C:\Users\UTENTE\AppData\Local\Temp\Temp1_Auspicia-Festival-LOGHI.zip\Auspicia simbolo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Temp1_Auspicia-Festival-LOGHI.zip\Auspicia simbolo G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37" cy="15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4F" w:rsidRDefault="005B5B46" w:rsidP="00632212">
      <w:pPr>
        <w:pStyle w:val="Testonormale"/>
        <w:jc w:val="center"/>
        <w:rPr>
          <w:rFonts w:cs="Garamond"/>
          <w:sz w:val="24"/>
          <w:szCs w:val="20"/>
        </w:rPr>
      </w:pPr>
      <w:r w:rsidRPr="005B5B46">
        <w:rPr>
          <w:rFonts w:cs="Garamond"/>
          <w:noProof/>
          <w:sz w:val="24"/>
          <w:szCs w:val="20"/>
          <w:lang w:eastAsia="it-IT"/>
        </w:rPr>
        <w:drawing>
          <wp:inline distT="0" distB="0" distL="0" distR="0">
            <wp:extent cx="1054100" cy="702733"/>
            <wp:effectExtent l="0" t="0" r="0" b="2540"/>
            <wp:docPr id="4" name="Immagine 4" descr="C:\Users\UTENTE\AppData\Local\Temp\Temp1_Auspicia-Festival-LOGHI.zip\logo AUSP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Temp\Temp1_Auspicia-Festival-LOGHI.zip\logo AUSPIC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59" cy="70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46" w:rsidRDefault="005B5B46" w:rsidP="005B5B46">
      <w:pPr>
        <w:jc w:val="right"/>
      </w:pPr>
    </w:p>
    <w:p w:rsidR="005B5B46" w:rsidRPr="006545AD" w:rsidRDefault="002F68EA" w:rsidP="005B5B46">
      <w:pPr>
        <w:jc w:val="center"/>
        <w:rPr>
          <w:rFonts w:ascii="Georgia" w:eastAsiaTheme="minorHAnsi" w:hAnsi="Georgia" w:cstheme="minorBidi"/>
          <w:b/>
          <w:sz w:val="24"/>
          <w:szCs w:val="32"/>
          <w:lang w:val="it-IT"/>
        </w:rPr>
      </w:pPr>
      <w:r>
        <w:rPr>
          <w:rFonts w:ascii="Georgia" w:eastAsiaTheme="minorHAnsi" w:hAnsi="Georgia" w:cstheme="minorBidi"/>
          <w:b/>
          <w:sz w:val="24"/>
          <w:szCs w:val="32"/>
          <w:lang w:val="it-IT"/>
        </w:rPr>
        <w:t>NON SOLO ASTROLOGIA</w:t>
      </w:r>
      <w:r w:rsidR="006545AD"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>:</w:t>
      </w:r>
    </w:p>
    <w:p w:rsidR="005B5B46" w:rsidRPr="006545AD" w:rsidRDefault="006545AD" w:rsidP="005B5B46">
      <w:pPr>
        <w:jc w:val="center"/>
        <w:rPr>
          <w:rFonts w:ascii="Georgia" w:eastAsiaTheme="minorHAnsi" w:hAnsi="Georgia" w:cstheme="minorBidi"/>
          <w:b/>
          <w:sz w:val="24"/>
          <w:szCs w:val="32"/>
          <w:lang w:val="it-IT"/>
        </w:rPr>
      </w:pPr>
      <w:proofErr w:type="gramStart"/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>TAROLOGI</w:t>
      </w:r>
      <w:r w:rsidR="00B57C0B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,</w:t>
      </w:r>
      <w:proofErr w:type="gramEnd"/>
      <w:r w:rsidR="00B57C0B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</w:t>
      </w:r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COUNSELOR </w:t>
      </w:r>
      <w:r w:rsidR="002F68EA">
        <w:rPr>
          <w:rFonts w:ascii="Georgia" w:eastAsiaTheme="minorHAnsi" w:hAnsi="Georgia" w:cstheme="minorBidi"/>
          <w:b/>
          <w:sz w:val="24"/>
          <w:szCs w:val="32"/>
          <w:lang w:val="it-IT"/>
        </w:rPr>
        <w:t>ANGELICI</w:t>
      </w:r>
      <w:r w:rsidR="00B57C0B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E COUNSELOR</w:t>
      </w:r>
      <w:r w:rsidR="002F68EA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</w:t>
      </w:r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SI </w:t>
      </w:r>
      <w:r w:rsidR="002F68EA">
        <w:rPr>
          <w:rFonts w:ascii="Georgia" w:eastAsiaTheme="minorHAnsi" w:hAnsi="Georgia" w:cstheme="minorBidi"/>
          <w:b/>
          <w:sz w:val="24"/>
          <w:szCs w:val="32"/>
          <w:lang w:val="it-IT"/>
        </w:rPr>
        <w:t>AFFIANCANO A NUMEROSI ASTROLOGI</w:t>
      </w:r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ALL’AUSPICIA </w:t>
      </w:r>
      <w:r w:rsidR="005B5B46"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>FESTIVAL</w:t>
      </w:r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PER PARLARE DI CONSAPEVOLEZZA</w:t>
      </w:r>
      <w:r w:rsidR="002F68EA">
        <w:rPr>
          <w:rFonts w:ascii="Georgia" w:eastAsiaTheme="minorHAnsi" w:hAnsi="Georgia" w:cstheme="minorBidi"/>
          <w:b/>
          <w:sz w:val="24"/>
          <w:szCs w:val="32"/>
          <w:lang w:val="it-IT"/>
        </w:rPr>
        <w:t>, DESTINO</w:t>
      </w:r>
      <w:r w:rsidRPr="006545AD">
        <w:rPr>
          <w:rFonts w:ascii="Georgia" w:eastAsiaTheme="minorHAnsi" w:hAnsi="Georgia" w:cstheme="minorBidi"/>
          <w:b/>
          <w:sz w:val="24"/>
          <w:szCs w:val="32"/>
          <w:lang w:val="it-IT"/>
        </w:rPr>
        <w:t xml:space="preserve"> E </w:t>
      </w:r>
      <w:r w:rsidR="002F68EA">
        <w:rPr>
          <w:rFonts w:ascii="Georgia" w:eastAsiaTheme="minorHAnsi" w:hAnsi="Georgia" w:cstheme="minorBidi"/>
          <w:b/>
          <w:sz w:val="24"/>
          <w:szCs w:val="32"/>
          <w:lang w:val="it-IT"/>
        </w:rPr>
        <w:t>CAPACITA’ DI INCIDERE SU DI ESSO</w:t>
      </w:r>
    </w:p>
    <w:p w:rsidR="005B5B46" w:rsidRPr="005B5B46" w:rsidRDefault="006545AD" w:rsidP="005B5B46">
      <w:pPr>
        <w:jc w:val="center"/>
        <w:rPr>
          <w:i/>
          <w:sz w:val="24"/>
          <w:szCs w:val="28"/>
          <w:lang w:val="it-IT"/>
        </w:rPr>
      </w:pPr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Parte a Salsomaggiore Terme il prossimo 4, 5 e 6 </w:t>
      </w:r>
      <w:proofErr w:type="gramStart"/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gennaio </w:t>
      </w:r>
      <w:r w:rsidR="005B5B46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 il</w:t>
      </w:r>
      <w:proofErr w:type="gramEnd"/>
      <w:r w:rsidR="005B5B46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 </w:t>
      </w:r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primo </w:t>
      </w:r>
      <w:r w:rsidR="005B5B46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Festival </w:t>
      </w:r>
      <w:r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italiano </w:t>
      </w:r>
      <w:r w:rsidR="005B5B46" w:rsidRPr="006545AD">
        <w:rPr>
          <w:rFonts w:ascii="Georgia" w:eastAsiaTheme="minorHAnsi" w:hAnsi="Georgia" w:cstheme="minorBidi"/>
          <w:i/>
          <w:sz w:val="24"/>
          <w:szCs w:val="32"/>
          <w:lang w:val="it-IT"/>
        </w:rPr>
        <w:t>dedicato all</w:t>
      </w:r>
      <w:r w:rsidR="002F68EA">
        <w:rPr>
          <w:rFonts w:ascii="Georgia" w:eastAsiaTheme="minorHAnsi" w:hAnsi="Georgia" w:cstheme="minorBidi"/>
          <w:i/>
          <w:sz w:val="24"/>
          <w:szCs w:val="32"/>
          <w:lang w:val="it-IT"/>
        </w:rPr>
        <w:t xml:space="preserve">’Astrologia che si apre anche ad altre discipline e tecniche di consapevolezza del sé come </w:t>
      </w:r>
      <w:r w:rsidR="00363F80">
        <w:rPr>
          <w:rFonts w:ascii="Georgia" w:eastAsiaTheme="minorHAnsi" w:hAnsi="Georgia" w:cstheme="minorBidi"/>
          <w:i/>
          <w:sz w:val="24"/>
          <w:szCs w:val="32"/>
          <w:lang w:val="it-IT"/>
        </w:rPr>
        <w:t>i Tarocchi e gli Angeli</w:t>
      </w:r>
    </w:p>
    <w:p w:rsidR="00D358FE" w:rsidRPr="00CD210D" w:rsidRDefault="00D358FE" w:rsidP="00D358FE">
      <w:pPr>
        <w:rPr>
          <w:sz w:val="28"/>
          <w:lang w:val="it-IT"/>
        </w:rPr>
      </w:pPr>
    </w:p>
    <w:p w:rsidR="008F371D" w:rsidRPr="00632212" w:rsidRDefault="008F371D" w:rsidP="005B5B46">
      <w:pPr>
        <w:pStyle w:val="Nessunaspaziatura"/>
        <w:jc w:val="both"/>
        <w:rPr>
          <w:rFonts w:ascii="Georgia" w:hAnsi="Georgia"/>
          <w:sz w:val="16"/>
          <w:szCs w:val="32"/>
        </w:rPr>
      </w:pPr>
    </w:p>
    <w:p w:rsidR="009025DA" w:rsidRPr="003F19D2" w:rsidRDefault="008F371D" w:rsidP="005B5B46">
      <w:pPr>
        <w:pStyle w:val="Nessunaspaziatura"/>
        <w:jc w:val="both"/>
        <w:rPr>
          <w:rFonts w:ascii="Georgia" w:hAnsi="Georgia"/>
          <w:b/>
          <w:sz w:val="24"/>
          <w:szCs w:val="32"/>
        </w:rPr>
      </w:pPr>
      <w:r w:rsidRPr="006015BE">
        <w:rPr>
          <w:rFonts w:ascii="Georgia" w:hAnsi="Georgia"/>
          <w:b/>
          <w:sz w:val="24"/>
          <w:szCs w:val="32"/>
        </w:rPr>
        <w:t xml:space="preserve">PARMA </w:t>
      </w:r>
      <w:r w:rsidR="00FC7E4A" w:rsidRPr="006015BE">
        <w:rPr>
          <w:rFonts w:ascii="Georgia" w:hAnsi="Georgia"/>
          <w:b/>
          <w:sz w:val="24"/>
          <w:szCs w:val="32"/>
        </w:rPr>
        <w:t>1</w:t>
      </w:r>
      <w:r w:rsidR="001935C7" w:rsidRPr="006015BE">
        <w:rPr>
          <w:rFonts w:ascii="Georgia" w:hAnsi="Georgia"/>
          <w:b/>
          <w:sz w:val="24"/>
          <w:szCs w:val="32"/>
        </w:rPr>
        <w:t>0</w:t>
      </w:r>
      <w:r w:rsidR="00FC7E4A" w:rsidRPr="006015BE">
        <w:rPr>
          <w:rFonts w:ascii="Georgia" w:hAnsi="Georgia"/>
          <w:b/>
          <w:sz w:val="24"/>
          <w:szCs w:val="32"/>
        </w:rPr>
        <w:t xml:space="preserve"> dicembre</w:t>
      </w:r>
      <w:r w:rsidRPr="006015BE">
        <w:rPr>
          <w:rFonts w:ascii="Georgia" w:hAnsi="Georgia"/>
          <w:b/>
          <w:sz w:val="24"/>
          <w:szCs w:val="32"/>
        </w:rPr>
        <w:t xml:space="preserve"> 2018</w:t>
      </w:r>
      <w:r w:rsidRPr="008F371D">
        <w:rPr>
          <w:rFonts w:ascii="Georgia" w:hAnsi="Georgia"/>
          <w:sz w:val="24"/>
          <w:szCs w:val="32"/>
        </w:rPr>
        <w:t xml:space="preserve"> - </w:t>
      </w:r>
      <w:r w:rsidR="003F19D2" w:rsidRPr="003F19D2">
        <w:rPr>
          <w:rFonts w:ascii="Georgia" w:hAnsi="Georgia"/>
          <w:sz w:val="24"/>
          <w:szCs w:val="32"/>
        </w:rPr>
        <w:t>34 INCONTRI ED EVENTI, 5 WORKSHOP, 6 PRESENTAZIONI DI LIBRI, 31 RELATORI DI FAMA NAZIONALE, 20 PROFESSIONISTI A DISPOSIZIONE PER CONSULTI PERSONALIZZATI</w:t>
      </w:r>
      <w:r w:rsidR="003F19D2">
        <w:rPr>
          <w:rFonts w:ascii="Georgia" w:hAnsi="Georgia"/>
          <w:sz w:val="24"/>
          <w:szCs w:val="32"/>
        </w:rPr>
        <w:t xml:space="preserve">, questi sono i numeri </w:t>
      </w:r>
      <w:r w:rsidR="003F19D2" w:rsidRPr="003F19D2">
        <w:rPr>
          <w:rFonts w:ascii="Georgia" w:hAnsi="Georgia"/>
          <w:b/>
          <w:sz w:val="24"/>
          <w:szCs w:val="32"/>
        </w:rPr>
        <w:t>dell’</w:t>
      </w:r>
      <w:proofErr w:type="spellStart"/>
      <w:r w:rsidR="003F19D2" w:rsidRPr="003F19D2">
        <w:rPr>
          <w:rFonts w:ascii="Georgia" w:hAnsi="Georgia"/>
          <w:b/>
          <w:sz w:val="24"/>
          <w:szCs w:val="32"/>
        </w:rPr>
        <w:t>Auspicia</w:t>
      </w:r>
      <w:proofErr w:type="spellEnd"/>
      <w:r w:rsidR="003F19D2" w:rsidRPr="003F19D2">
        <w:rPr>
          <w:rFonts w:ascii="Georgia" w:hAnsi="Georgia"/>
          <w:b/>
          <w:sz w:val="24"/>
          <w:szCs w:val="32"/>
        </w:rPr>
        <w:t xml:space="preserve"> Festival</w:t>
      </w:r>
      <w:r w:rsidR="003F19D2">
        <w:rPr>
          <w:rFonts w:ascii="Georgia" w:hAnsi="Georgia"/>
          <w:sz w:val="24"/>
          <w:szCs w:val="32"/>
        </w:rPr>
        <w:t xml:space="preserve"> il </w:t>
      </w:r>
      <w:proofErr w:type="gramStart"/>
      <w:r w:rsidR="003F19D2">
        <w:rPr>
          <w:rFonts w:ascii="Georgia" w:hAnsi="Georgia"/>
          <w:sz w:val="24"/>
          <w:szCs w:val="32"/>
        </w:rPr>
        <w:t xml:space="preserve">primo </w:t>
      </w:r>
      <w:r w:rsidRPr="008F371D">
        <w:rPr>
          <w:rFonts w:ascii="Georgia" w:hAnsi="Georgia"/>
          <w:sz w:val="24"/>
          <w:szCs w:val="32"/>
        </w:rPr>
        <w:t xml:space="preserve"> festival</w:t>
      </w:r>
      <w:proofErr w:type="gramEnd"/>
      <w:r w:rsidRPr="008F371D">
        <w:rPr>
          <w:rFonts w:ascii="Georgia" w:hAnsi="Georgia"/>
          <w:sz w:val="24"/>
          <w:szCs w:val="32"/>
        </w:rPr>
        <w:t xml:space="preserve"> nazionale di astrologia, </w:t>
      </w:r>
      <w:r w:rsidR="003F19D2" w:rsidRPr="003F19D2">
        <w:rPr>
          <w:rFonts w:ascii="Georgia" w:hAnsi="Georgia"/>
          <w:sz w:val="24"/>
          <w:szCs w:val="32"/>
        </w:rPr>
        <w:t>che inaugurerà a</w:t>
      </w:r>
      <w:r w:rsidR="003F19D2">
        <w:rPr>
          <w:rFonts w:ascii="Georgia" w:hAnsi="Georgia"/>
          <w:b/>
          <w:sz w:val="24"/>
          <w:szCs w:val="32"/>
        </w:rPr>
        <w:t xml:space="preserve"> Salsomaggiore Terme, Palazzo dei Congressi,</w:t>
      </w:r>
      <w:r w:rsidRPr="008F371D">
        <w:rPr>
          <w:rFonts w:ascii="Georgia" w:hAnsi="Georgia"/>
          <w:sz w:val="24"/>
          <w:szCs w:val="32"/>
        </w:rPr>
        <w:t xml:space="preserve"> il prossimo </w:t>
      </w:r>
      <w:r w:rsidRPr="008F371D">
        <w:rPr>
          <w:rFonts w:ascii="Georgia" w:hAnsi="Georgia"/>
          <w:b/>
          <w:sz w:val="24"/>
          <w:szCs w:val="32"/>
        </w:rPr>
        <w:t>4,5 e 6 gennaio 2019</w:t>
      </w:r>
      <w:r w:rsidRPr="008F371D">
        <w:rPr>
          <w:rFonts w:ascii="Georgia" w:hAnsi="Georgia"/>
          <w:sz w:val="24"/>
          <w:szCs w:val="32"/>
        </w:rPr>
        <w:t xml:space="preserve">, </w:t>
      </w:r>
      <w:r w:rsidR="009025DA">
        <w:rPr>
          <w:rFonts w:ascii="Georgia" w:hAnsi="Georgia"/>
          <w:sz w:val="24"/>
          <w:szCs w:val="32"/>
        </w:rPr>
        <w:t xml:space="preserve">realizzato anche grazie al </w:t>
      </w:r>
      <w:r w:rsidR="009025DA" w:rsidRPr="003F19D2">
        <w:rPr>
          <w:rFonts w:ascii="Georgia" w:hAnsi="Georgia"/>
          <w:b/>
          <w:sz w:val="24"/>
          <w:szCs w:val="32"/>
        </w:rPr>
        <w:t>patrocinio e al contributo del comune della località termale.</w:t>
      </w:r>
    </w:p>
    <w:p w:rsidR="003F19D2" w:rsidRDefault="003F19D2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8F371D" w:rsidRPr="008F371D" w:rsidRDefault="009025DA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Sarà </w:t>
      </w:r>
      <w:r w:rsidR="008F371D" w:rsidRPr="008F371D">
        <w:rPr>
          <w:rFonts w:ascii="Georgia" w:hAnsi="Georgia"/>
          <w:sz w:val="24"/>
          <w:szCs w:val="32"/>
        </w:rPr>
        <w:t xml:space="preserve">un’occasione unica per incontrarsi e confrontarsi su tematiche come l’Astrologia, la </w:t>
      </w:r>
      <w:proofErr w:type="spellStart"/>
      <w:r w:rsidR="008F371D" w:rsidRPr="008F371D">
        <w:rPr>
          <w:rFonts w:ascii="Georgia" w:hAnsi="Georgia"/>
          <w:sz w:val="24"/>
          <w:szCs w:val="32"/>
        </w:rPr>
        <w:t>Tarologia</w:t>
      </w:r>
      <w:proofErr w:type="spellEnd"/>
      <w:r w:rsidR="008F371D" w:rsidRPr="008F371D">
        <w:rPr>
          <w:rFonts w:ascii="Georgia" w:hAnsi="Georgia"/>
          <w:sz w:val="24"/>
          <w:szCs w:val="32"/>
        </w:rPr>
        <w:t xml:space="preserve"> e gli Angeli con i massimi esperti a livello nazionale e per comprendere quanto questi strumenti possano essere utili per approfondire la conoscenza di sé e accrescere il nostro potenziale.</w:t>
      </w:r>
    </w:p>
    <w:p w:rsidR="008F371D" w:rsidRPr="008F371D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8F371D" w:rsidRDefault="00363F80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b/>
          <w:sz w:val="24"/>
          <w:szCs w:val="32"/>
        </w:rPr>
        <w:t>Non solo Astrologia</w:t>
      </w:r>
      <w:r w:rsidR="008F371D" w:rsidRPr="008F371D">
        <w:rPr>
          <w:rFonts w:ascii="Georgia" w:hAnsi="Georgia"/>
          <w:sz w:val="24"/>
          <w:szCs w:val="32"/>
        </w:rPr>
        <w:t xml:space="preserve">, </w:t>
      </w:r>
      <w:r>
        <w:rPr>
          <w:rFonts w:ascii="Georgia" w:hAnsi="Georgia"/>
          <w:sz w:val="24"/>
          <w:szCs w:val="32"/>
        </w:rPr>
        <w:t xml:space="preserve">ma anche </w:t>
      </w:r>
      <w:r w:rsidRPr="00363F80">
        <w:rPr>
          <w:rFonts w:ascii="Georgia" w:hAnsi="Georgia"/>
          <w:b/>
          <w:sz w:val="24"/>
          <w:szCs w:val="32"/>
        </w:rPr>
        <w:t>Tarocchi</w:t>
      </w:r>
      <w:r>
        <w:rPr>
          <w:rFonts w:ascii="Georgia" w:hAnsi="Georgia"/>
          <w:sz w:val="24"/>
          <w:szCs w:val="32"/>
        </w:rPr>
        <w:t xml:space="preserve"> e </w:t>
      </w:r>
      <w:r w:rsidRPr="00363F80">
        <w:rPr>
          <w:rFonts w:ascii="Georgia" w:hAnsi="Georgia"/>
          <w:b/>
          <w:sz w:val="24"/>
          <w:szCs w:val="32"/>
        </w:rPr>
        <w:t>Angeli</w:t>
      </w:r>
      <w:r w:rsidR="009025DA">
        <w:rPr>
          <w:rFonts w:ascii="Georgia" w:hAnsi="Georgia"/>
          <w:sz w:val="24"/>
          <w:szCs w:val="32"/>
        </w:rPr>
        <w:t xml:space="preserve">, queste saranno, infatti, le tre principali aree tematiche affrontate </w:t>
      </w:r>
      <w:r>
        <w:rPr>
          <w:rFonts w:ascii="Georgia" w:hAnsi="Georgia"/>
          <w:sz w:val="24"/>
          <w:szCs w:val="32"/>
        </w:rPr>
        <w:t>in questa</w:t>
      </w:r>
      <w:r w:rsidR="008F371D" w:rsidRPr="008F371D">
        <w:rPr>
          <w:rFonts w:ascii="Georgia" w:hAnsi="Georgia"/>
          <w:sz w:val="24"/>
          <w:szCs w:val="32"/>
        </w:rPr>
        <w:t xml:space="preserve"> tre giorni di seminari, incontri, presentazione di libri, workshop in piccoli gruppi, talk show dove </w:t>
      </w:r>
      <w:r>
        <w:rPr>
          <w:rFonts w:ascii="Georgia" w:hAnsi="Georgia"/>
          <w:sz w:val="24"/>
          <w:szCs w:val="32"/>
        </w:rPr>
        <w:t xml:space="preserve">questi argomenti saranno trattati </w:t>
      </w:r>
      <w:r w:rsidR="008F371D" w:rsidRPr="008F371D">
        <w:rPr>
          <w:rFonts w:ascii="Georgia" w:hAnsi="Georgia"/>
          <w:sz w:val="24"/>
          <w:szCs w:val="32"/>
        </w:rPr>
        <w:t>con un taglio storico, psicologico e giornalistico.</w:t>
      </w:r>
    </w:p>
    <w:p w:rsidR="009025DA" w:rsidRDefault="009025DA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9025DA" w:rsidRDefault="009025DA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A parlare di Angeli interverrà </w:t>
      </w:r>
      <w:r w:rsidRPr="008F5EBB">
        <w:rPr>
          <w:rFonts w:ascii="Georgia" w:hAnsi="Georgia"/>
          <w:b/>
          <w:sz w:val="24"/>
          <w:szCs w:val="32"/>
        </w:rPr>
        <w:t xml:space="preserve">Craig </w:t>
      </w:r>
      <w:proofErr w:type="spellStart"/>
      <w:r w:rsidRPr="008F5EBB">
        <w:rPr>
          <w:rFonts w:ascii="Georgia" w:hAnsi="Georgia"/>
          <w:b/>
          <w:sz w:val="24"/>
          <w:szCs w:val="32"/>
        </w:rPr>
        <w:t>Warwick</w:t>
      </w:r>
      <w:proofErr w:type="spellEnd"/>
      <w:r w:rsidR="006015BE">
        <w:rPr>
          <w:rFonts w:ascii="Georgia" w:hAnsi="Georgia"/>
          <w:sz w:val="24"/>
          <w:szCs w:val="32"/>
        </w:rPr>
        <w:t xml:space="preserve">, </w:t>
      </w:r>
      <w:r w:rsidR="008F5EBB">
        <w:rPr>
          <w:rFonts w:ascii="Georgia" w:hAnsi="Georgia"/>
          <w:sz w:val="24"/>
          <w:szCs w:val="32"/>
        </w:rPr>
        <w:t xml:space="preserve">celebre sensitivo inglese, già consulente di personaggi famosi e dell’FBI per la ricerca delle persone scomparse. Noto al pubblico italiano per i suoi </w:t>
      </w:r>
      <w:proofErr w:type="gramStart"/>
      <w:r w:rsidR="008F5EBB">
        <w:rPr>
          <w:rFonts w:ascii="Georgia" w:hAnsi="Georgia"/>
          <w:sz w:val="24"/>
          <w:szCs w:val="32"/>
        </w:rPr>
        <w:t>numerosi  libri</w:t>
      </w:r>
      <w:proofErr w:type="gramEnd"/>
      <w:r w:rsidR="008F5EBB">
        <w:rPr>
          <w:rFonts w:ascii="Georgia" w:hAnsi="Georgia"/>
          <w:sz w:val="24"/>
          <w:szCs w:val="32"/>
        </w:rPr>
        <w:t xml:space="preserve"> sul tema degli Angeli e per le sue frequenti apparizioni televisive</w:t>
      </w:r>
      <w:r w:rsidR="003F19D2">
        <w:rPr>
          <w:rFonts w:ascii="Georgia" w:hAnsi="Georgia"/>
          <w:sz w:val="24"/>
          <w:szCs w:val="32"/>
        </w:rPr>
        <w:t xml:space="preserve"> sulle reti Mediaset</w:t>
      </w:r>
      <w:r w:rsidR="008F5EBB">
        <w:rPr>
          <w:rFonts w:ascii="Georgia" w:hAnsi="Georgia"/>
          <w:sz w:val="24"/>
          <w:szCs w:val="32"/>
        </w:rPr>
        <w:t xml:space="preserve">, ad </w:t>
      </w:r>
      <w:proofErr w:type="spellStart"/>
      <w:r w:rsidR="008F5EBB">
        <w:rPr>
          <w:rFonts w:ascii="Georgia" w:hAnsi="Georgia"/>
          <w:sz w:val="24"/>
          <w:szCs w:val="32"/>
        </w:rPr>
        <w:t>Auspicia</w:t>
      </w:r>
      <w:proofErr w:type="spellEnd"/>
      <w:r w:rsidR="008F5EBB">
        <w:rPr>
          <w:rFonts w:ascii="Georgia" w:hAnsi="Georgia"/>
          <w:sz w:val="24"/>
          <w:szCs w:val="32"/>
        </w:rPr>
        <w:t xml:space="preserve"> Festival presente</w:t>
      </w:r>
      <w:r w:rsidR="00B57C0B">
        <w:rPr>
          <w:rFonts w:ascii="Georgia" w:hAnsi="Georgia"/>
          <w:sz w:val="24"/>
          <w:szCs w:val="32"/>
        </w:rPr>
        <w:t xml:space="preserve">rà il suo libro </w:t>
      </w:r>
      <w:r w:rsidR="00B57C0B" w:rsidRPr="006015BE">
        <w:rPr>
          <w:rFonts w:ascii="Georgia" w:hAnsi="Georgia"/>
          <w:b/>
          <w:sz w:val="24"/>
          <w:szCs w:val="32"/>
        </w:rPr>
        <w:t>“Incontrerai il tuo Angelo”</w:t>
      </w:r>
      <w:r w:rsidR="00B57C0B">
        <w:rPr>
          <w:rFonts w:ascii="Georgia" w:hAnsi="Georgia"/>
          <w:sz w:val="24"/>
          <w:szCs w:val="32"/>
        </w:rPr>
        <w:t xml:space="preserve"> </w:t>
      </w:r>
      <w:r w:rsidR="008F5EBB">
        <w:rPr>
          <w:rFonts w:ascii="Georgia" w:hAnsi="Georgia"/>
          <w:sz w:val="24"/>
          <w:szCs w:val="32"/>
        </w:rPr>
        <w:t xml:space="preserve">in uscita per la casa </w:t>
      </w:r>
      <w:r w:rsidR="00B57C0B">
        <w:rPr>
          <w:rFonts w:ascii="Georgia" w:hAnsi="Georgia"/>
          <w:sz w:val="24"/>
          <w:szCs w:val="32"/>
        </w:rPr>
        <w:t>editrice Rizzoli.</w:t>
      </w:r>
      <w:r w:rsidR="006015BE">
        <w:rPr>
          <w:rFonts w:ascii="Georgia" w:hAnsi="Georgia"/>
          <w:sz w:val="24"/>
          <w:szCs w:val="32"/>
        </w:rPr>
        <w:t xml:space="preserve"> </w:t>
      </w:r>
      <w:proofErr w:type="gramStart"/>
      <w:r w:rsidR="006015BE">
        <w:rPr>
          <w:rFonts w:ascii="Georgia" w:hAnsi="Georgia"/>
          <w:sz w:val="24"/>
          <w:szCs w:val="32"/>
        </w:rPr>
        <w:t xml:space="preserve">Oltre </w:t>
      </w:r>
      <w:r w:rsidR="00B57C0B">
        <w:rPr>
          <w:rFonts w:ascii="Georgia" w:hAnsi="Georgia"/>
          <w:sz w:val="24"/>
          <w:szCs w:val="32"/>
        </w:rPr>
        <w:t xml:space="preserve"> a</w:t>
      </w:r>
      <w:proofErr w:type="gramEnd"/>
      <w:r w:rsidR="00B57C0B">
        <w:rPr>
          <w:rFonts w:ascii="Georgia" w:hAnsi="Georgia"/>
          <w:sz w:val="24"/>
          <w:szCs w:val="32"/>
        </w:rPr>
        <w:t xml:space="preserve"> lui, </w:t>
      </w:r>
      <w:r w:rsidR="008F5EBB">
        <w:rPr>
          <w:rFonts w:ascii="Georgia" w:hAnsi="Georgia"/>
          <w:sz w:val="24"/>
          <w:szCs w:val="32"/>
        </w:rPr>
        <w:t>un seminario e un workshop</w:t>
      </w:r>
      <w:r w:rsidR="006015BE">
        <w:rPr>
          <w:rFonts w:ascii="Georgia" w:hAnsi="Georgia"/>
          <w:sz w:val="24"/>
          <w:szCs w:val="32"/>
        </w:rPr>
        <w:t xml:space="preserve"> a cura</w:t>
      </w:r>
      <w:r w:rsidR="008F5EBB">
        <w:rPr>
          <w:rFonts w:ascii="Georgia" w:hAnsi="Georgia"/>
          <w:sz w:val="24"/>
          <w:szCs w:val="32"/>
        </w:rPr>
        <w:t xml:space="preserve"> di </w:t>
      </w:r>
      <w:r w:rsidR="008F5EBB" w:rsidRPr="008F5EBB">
        <w:rPr>
          <w:rFonts w:ascii="Georgia" w:hAnsi="Georgia"/>
          <w:b/>
          <w:sz w:val="24"/>
          <w:szCs w:val="32"/>
        </w:rPr>
        <w:t>Maria Rosa D’Incerti</w:t>
      </w:r>
      <w:r w:rsidR="008F5EBB">
        <w:rPr>
          <w:rFonts w:ascii="Georgia" w:hAnsi="Georgia"/>
          <w:sz w:val="24"/>
          <w:szCs w:val="32"/>
        </w:rPr>
        <w:t xml:space="preserve"> </w:t>
      </w:r>
      <w:proofErr w:type="spellStart"/>
      <w:r w:rsidR="008F5EBB">
        <w:rPr>
          <w:rFonts w:ascii="Georgia" w:hAnsi="Georgia"/>
          <w:sz w:val="24"/>
          <w:szCs w:val="32"/>
        </w:rPr>
        <w:t>counselor</w:t>
      </w:r>
      <w:proofErr w:type="spellEnd"/>
      <w:r w:rsidR="008F5EBB">
        <w:rPr>
          <w:rFonts w:ascii="Georgia" w:hAnsi="Georgia"/>
          <w:sz w:val="24"/>
          <w:szCs w:val="32"/>
        </w:rPr>
        <w:t xml:space="preserve"> angelico</w:t>
      </w:r>
      <w:r w:rsidR="006015BE">
        <w:rPr>
          <w:rFonts w:ascii="Georgia" w:hAnsi="Georgia"/>
          <w:sz w:val="24"/>
          <w:szCs w:val="32"/>
        </w:rPr>
        <w:t>,</w:t>
      </w:r>
      <w:r w:rsidR="008F5EBB">
        <w:rPr>
          <w:rFonts w:ascii="Georgia" w:hAnsi="Georgia"/>
          <w:sz w:val="24"/>
          <w:szCs w:val="32"/>
        </w:rPr>
        <w:t xml:space="preserve"> che racconterà chi sono gli Angeli, come possiamo chiamarli in nostro aiuto e quali consigli hanno in serbo per noi per il nuovo anno.</w:t>
      </w:r>
    </w:p>
    <w:p w:rsidR="008F5EBB" w:rsidRDefault="008F5EBB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3F19D2" w:rsidRPr="003F19D2" w:rsidRDefault="008F5EBB" w:rsidP="003F19D2">
      <w:pPr>
        <w:shd w:val="clear" w:color="auto" w:fill="FFFFFF"/>
        <w:jc w:val="both"/>
        <w:rPr>
          <w:rFonts w:ascii="Georgia" w:hAnsi="Georgia"/>
          <w:b/>
          <w:sz w:val="24"/>
          <w:szCs w:val="32"/>
          <w:lang w:val="it-IT"/>
        </w:rPr>
      </w:pPr>
      <w:r w:rsidRPr="003F19D2">
        <w:rPr>
          <w:rFonts w:ascii="Georgia" w:hAnsi="Georgia"/>
          <w:sz w:val="24"/>
          <w:szCs w:val="32"/>
          <w:lang w:val="it-IT"/>
        </w:rPr>
        <w:t xml:space="preserve">La sezione dei </w:t>
      </w:r>
      <w:r w:rsidRPr="003F19D2">
        <w:rPr>
          <w:rFonts w:ascii="Georgia" w:hAnsi="Georgia"/>
          <w:b/>
          <w:sz w:val="24"/>
          <w:szCs w:val="32"/>
          <w:lang w:val="it-IT"/>
        </w:rPr>
        <w:t>Tarocchi</w:t>
      </w:r>
      <w:r w:rsidRPr="003F19D2">
        <w:rPr>
          <w:rFonts w:ascii="Georgia" w:hAnsi="Georgia"/>
          <w:sz w:val="24"/>
          <w:szCs w:val="32"/>
          <w:lang w:val="it-IT"/>
        </w:rPr>
        <w:t xml:space="preserve"> è molto ricca di presenze e momenti di riflessione.</w:t>
      </w:r>
      <w:r w:rsidR="003F19D2" w:rsidRPr="003F19D2">
        <w:rPr>
          <w:rFonts w:ascii="Georgia" w:hAnsi="Georgia"/>
          <w:sz w:val="24"/>
          <w:szCs w:val="32"/>
          <w:lang w:val="it-IT"/>
        </w:rPr>
        <w:t xml:space="preserve"> S</w:t>
      </w:r>
      <w:r w:rsidR="003F19D2">
        <w:rPr>
          <w:rFonts w:ascii="Georgia" w:hAnsi="Georgia"/>
          <w:sz w:val="24"/>
          <w:szCs w:val="32"/>
          <w:lang w:val="it-IT"/>
        </w:rPr>
        <w:t xml:space="preserve">i parte con </w:t>
      </w:r>
      <w:r w:rsidR="003F19D2" w:rsidRPr="0065453B">
        <w:rPr>
          <w:rFonts w:ascii="Georgia" w:hAnsi="Georgia"/>
          <w:b/>
          <w:sz w:val="24"/>
          <w:szCs w:val="32"/>
          <w:lang w:val="it-IT"/>
        </w:rPr>
        <w:t>Liliana Vimercati</w:t>
      </w:r>
      <w:r w:rsidR="0065453B">
        <w:rPr>
          <w:rFonts w:ascii="Georgia" w:hAnsi="Georgia"/>
          <w:b/>
          <w:sz w:val="24"/>
          <w:szCs w:val="32"/>
          <w:lang w:val="it-IT"/>
        </w:rPr>
        <w:t xml:space="preserve"> </w:t>
      </w:r>
      <w:proofErr w:type="gramStart"/>
      <w:r w:rsidR="0065453B">
        <w:rPr>
          <w:rFonts w:ascii="Georgia" w:hAnsi="Georgia"/>
          <w:sz w:val="24"/>
          <w:szCs w:val="32"/>
          <w:lang w:val="it-IT"/>
        </w:rPr>
        <w:t>con  Parliamo</w:t>
      </w:r>
      <w:proofErr w:type="gramEnd"/>
      <w:r w:rsidR="0065453B">
        <w:rPr>
          <w:rFonts w:ascii="Georgia" w:hAnsi="Georgia"/>
          <w:sz w:val="24"/>
          <w:szCs w:val="32"/>
          <w:lang w:val="it-IT"/>
        </w:rPr>
        <w:t xml:space="preserve"> di Tarocchi, quindi</w:t>
      </w:r>
      <w:r w:rsidR="003F19D2">
        <w:rPr>
          <w:rFonts w:ascii="Georgia" w:hAnsi="Georgia"/>
          <w:sz w:val="24"/>
          <w:szCs w:val="32"/>
          <w:lang w:val="it-IT"/>
        </w:rPr>
        <w:t xml:space="preserve"> </w:t>
      </w:r>
      <w:r w:rsidRPr="003F19D2">
        <w:rPr>
          <w:rFonts w:ascii="Georgia" w:hAnsi="Georgia"/>
          <w:sz w:val="24"/>
          <w:szCs w:val="32"/>
          <w:lang w:val="it-IT"/>
        </w:rPr>
        <w:t xml:space="preserve"> </w:t>
      </w:r>
      <w:r w:rsidRPr="003F19D2">
        <w:rPr>
          <w:rFonts w:ascii="Georgia" w:hAnsi="Georgia"/>
          <w:b/>
          <w:sz w:val="24"/>
          <w:szCs w:val="32"/>
          <w:lang w:val="it-IT"/>
        </w:rPr>
        <w:t>Anna Maria Morsucci</w:t>
      </w:r>
      <w:r w:rsidRPr="003F19D2">
        <w:rPr>
          <w:rFonts w:ascii="Georgia" w:hAnsi="Georgia"/>
          <w:sz w:val="24"/>
          <w:szCs w:val="32"/>
          <w:lang w:val="it-IT"/>
        </w:rPr>
        <w:t>, curatrice della mostra “</w:t>
      </w:r>
      <w:r w:rsidR="006015BE">
        <w:rPr>
          <w:rFonts w:ascii="Georgia" w:hAnsi="Georgia"/>
          <w:b/>
          <w:sz w:val="24"/>
          <w:szCs w:val="32"/>
          <w:lang w:val="it-IT"/>
        </w:rPr>
        <w:t>Tarocchi dal Rinascimento a</w:t>
      </w:r>
      <w:r w:rsidRPr="003F19D2">
        <w:rPr>
          <w:rFonts w:ascii="Georgia" w:hAnsi="Georgia"/>
          <w:b/>
          <w:sz w:val="24"/>
          <w:szCs w:val="32"/>
          <w:lang w:val="it-IT"/>
        </w:rPr>
        <w:t xml:space="preserve"> oggi”</w:t>
      </w:r>
      <w:r w:rsidRPr="003F19D2">
        <w:rPr>
          <w:rFonts w:ascii="Georgia" w:hAnsi="Georgia"/>
          <w:sz w:val="24"/>
          <w:szCs w:val="32"/>
          <w:lang w:val="it-IT"/>
        </w:rPr>
        <w:t xml:space="preserve"> di recente ospitata presso il Museo Fico di Torino,</w:t>
      </w:r>
      <w:r w:rsidR="0065453B">
        <w:rPr>
          <w:rFonts w:ascii="Georgia" w:hAnsi="Georgia"/>
          <w:sz w:val="24"/>
          <w:szCs w:val="32"/>
          <w:lang w:val="it-IT"/>
        </w:rPr>
        <w:t xml:space="preserve"> proporrà un workshop</w:t>
      </w:r>
      <w:r w:rsidRPr="003F19D2">
        <w:rPr>
          <w:rFonts w:ascii="Georgia" w:hAnsi="Georgia"/>
          <w:sz w:val="24"/>
          <w:szCs w:val="32"/>
          <w:lang w:val="it-IT"/>
        </w:rPr>
        <w:t xml:space="preserve"> insieme a </w:t>
      </w:r>
      <w:r w:rsidRPr="003F19D2">
        <w:rPr>
          <w:rFonts w:ascii="Georgia" w:hAnsi="Georgia"/>
          <w:b/>
          <w:sz w:val="24"/>
          <w:szCs w:val="32"/>
          <w:lang w:val="it-IT"/>
        </w:rPr>
        <w:t xml:space="preserve">Riccardo </w:t>
      </w:r>
      <w:proofErr w:type="spellStart"/>
      <w:r w:rsidRPr="003F19D2">
        <w:rPr>
          <w:rFonts w:ascii="Georgia" w:hAnsi="Georgia"/>
          <w:b/>
          <w:sz w:val="24"/>
          <w:szCs w:val="32"/>
          <w:lang w:val="it-IT"/>
        </w:rPr>
        <w:t>Minetti</w:t>
      </w:r>
      <w:proofErr w:type="spellEnd"/>
      <w:r w:rsidR="0065453B">
        <w:rPr>
          <w:rFonts w:ascii="Georgia" w:hAnsi="Georgia"/>
          <w:sz w:val="24"/>
          <w:szCs w:val="32"/>
          <w:lang w:val="it-IT"/>
        </w:rPr>
        <w:t>. A loro si unirà anche</w:t>
      </w:r>
      <w:r w:rsidRPr="003F19D2">
        <w:rPr>
          <w:rFonts w:ascii="Georgia" w:hAnsi="Georgia"/>
          <w:sz w:val="24"/>
          <w:szCs w:val="32"/>
          <w:lang w:val="it-IT"/>
        </w:rPr>
        <w:t xml:space="preserve"> </w:t>
      </w:r>
      <w:r w:rsidRPr="003F19D2">
        <w:rPr>
          <w:rFonts w:ascii="Georgia" w:hAnsi="Georgia"/>
          <w:b/>
          <w:sz w:val="24"/>
          <w:szCs w:val="32"/>
          <w:lang w:val="it-IT"/>
        </w:rPr>
        <w:t xml:space="preserve">Giovanni </w:t>
      </w:r>
      <w:proofErr w:type="spellStart"/>
      <w:r w:rsidRPr="003F19D2">
        <w:rPr>
          <w:rFonts w:ascii="Georgia" w:hAnsi="Georgia"/>
          <w:b/>
          <w:sz w:val="24"/>
          <w:szCs w:val="32"/>
          <w:lang w:val="it-IT"/>
        </w:rPr>
        <w:t>Pelosini</w:t>
      </w:r>
      <w:proofErr w:type="spellEnd"/>
      <w:r w:rsidR="0065453B">
        <w:rPr>
          <w:rFonts w:ascii="Georgia" w:hAnsi="Georgia"/>
          <w:sz w:val="24"/>
          <w:szCs w:val="32"/>
          <w:lang w:val="it-IT"/>
        </w:rPr>
        <w:t>, studioso</w:t>
      </w:r>
      <w:r w:rsidRPr="003F19D2">
        <w:rPr>
          <w:rFonts w:ascii="Georgia" w:hAnsi="Georgia"/>
          <w:sz w:val="24"/>
          <w:szCs w:val="32"/>
          <w:lang w:val="it-IT"/>
        </w:rPr>
        <w:t xml:space="preserve"> di questa affascinante materia </w:t>
      </w:r>
      <w:r w:rsidR="0065453B">
        <w:rPr>
          <w:rFonts w:ascii="Georgia" w:hAnsi="Georgia"/>
          <w:sz w:val="24"/>
          <w:szCs w:val="32"/>
          <w:lang w:val="it-IT"/>
        </w:rPr>
        <w:t>per partecipare</w:t>
      </w:r>
      <w:r w:rsidRPr="003F19D2">
        <w:rPr>
          <w:rFonts w:ascii="Georgia" w:hAnsi="Georgia"/>
          <w:sz w:val="24"/>
          <w:szCs w:val="32"/>
          <w:lang w:val="it-IT"/>
        </w:rPr>
        <w:t xml:space="preserve"> ad un </w:t>
      </w:r>
      <w:r w:rsidR="003F19D2" w:rsidRPr="003F19D2">
        <w:rPr>
          <w:rFonts w:ascii="Georgia" w:hAnsi="Georgia"/>
          <w:sz w:val="24"/>
          <w:szCs w:val="32"/>
          <w:lang w:val="it-IT"/>
        </w:rPr>
        <w:t>talk show</w:t>
      </w:r>
      <w:r w:rsidRPr="003F19D2">
        <w:rPr>
          <w:rFonts w:ascii="Georgia" w:hAnsi="Georgia"/>
          <w:sz w:val="24"/>
          <w:szCs w:val="32"/>
          <w:lang w:val="it-IT"/>
        </w:rPr>
        <w:t xml:space="preserve"> moderato da </w:t>
      </w:r>
      <w:r w:rsidRPr="003F19D2">
        <w:rPr>
          <w:rFonts w:ascii="Georgia" w:hAnsi="Georgia"/>
          <w:b/>
          <w:sz w:val="24"/>
          <w:szCs w:val="32"/>
          <w:lang w:val="it-IT"/>
        </w:rPr>
        <w:t xml:space="preserve">Gero Giglio </w:t>
      </w:r>
      <w:r w:rsidRPr="003F19D2">
        <w:rPr>
          <w:rFonts w:ascii="Georgia" w:hAnsi="Georgia"/>
          <w:sz w:val="24"/>
          <w:szCs w:val="32"/>
          <w:lang w:val="it-IT"/>
        </w:rPr>
        <w:t xml:space="preserve">sull’origine, la storia e i simbolismi di questo storico mazzo di carte. </w:t>
      </w:r>
      <w:r w:rsidR="00FE6D94" w:rsidRPr="0065453B">
        <w:rPr>
          <w:rFonts w:ascii="Georgia" w:hAnsi="Georgia"/>
          <w:b/>
          <w:sz w:val="24"/>
          <w:szCs w:val="32"/>
          <w:lang w:val="it-IT"/>
        </w:rPr>
        <w:t>Maria Giovanna Luini</w:t>
      </w:r>
      <w:r w:rsidR="00FE6D94" w:rsidRPr="0065453B">
        <w:rPr>
          <w:rFonts w:ascii="Georgia" w:hAnsi="Georgia"/>
          <w:sz w:val="24"/>
          <w:szCs w:val="32"/>
          <w:lang w:val="it-IT"/>
        </w:rPr>
        <w:t xml:space="preserve">, scrittrice e medico olistico </w:t>
      </w:r>
      <w:r w:rsidRPr="0065453B">
        <w:rPr>
          <w:rFonts w:ascii="Georgia" w:hAnsi="Georgia"/>
          <w:sz w:val="24"/>
          <w:szCs w:val="32"/>
          <w:lang w:val="it-IT"/>
        </w:rPr>
        <w:t>presenterà, invece, un interessan</w:t>
      </w:r>
      <w:r w:rsidR="00FE6D94" w:rsidRPr="0065453B">
        <w:rPr>
          <w:rFonts w:ascii="Georgia" w:hAnsi="Georgia"/>
          <w:sz w:val="24"/>
          <w:szCs w:val="32"/>
          <w:lang w:val="it-IT"/>
        </w:rPr>
        <w:t xml:space="preserve">te seminario sui </w:t>
      </w:r>
      <w:r w:rsidR="00FE6D94" w:rsidRPr="0065453B">
        <w:rPr>
          <w:rFonts w:ascii="Georgia" w:hAnsi="Georgia"/>
          <w:b/>
          <w:sz w:val="24"/>
          <w:szCs w:val="32"/>
          <w:lang w:val="it-IT"/>
        </w:rPr>
        <w:t>Tarocchi e il M</w:t>
      </w:r>
      <w:r w:rsidRPr="0065453B">
        <w:rPr>
          <w:rFonts w:ascii="Georgia" w:hAnsi="Georgia"/>
          <w:b/>
          <w:sz w:val="24"/>
          <w:szCs w:val="32"/>
          <w:lang w:val="it-IT"/>
        </w:rPr>
        <w:t xml:space="preserve">etodo </w:t>
      </w:r>
      <w:proofErr w:type="spellStart"/>
      <w:r w:rsidRPr="0065453B">
        <w:rPr>
          <w:rFonts w:ascii="Georgia" w:hAnsi="Georgia"/>
          <w:b/>
          <w:sz w:val="24"/>
          <w:szCs w:val="32"/>
          <w:lang w:val="it-IT"/>
        </w:rPr>
        <w:t>Jodorosky</w:t>
      </w:r>
      <w:proofErr w:type="spellEnd"/>
      <w:r w:rsidR="00FE6D94" w:rsidRPr="0065453B">
        <w:rPr>
          <w:rFonts w:ascii="Georgia" w:hAnsi="Georgia"/>
          <w:sz w:val="24"/>
          <w:szCs w:val="32"/>
          <w:lang w:val="it-IT"/>
        </w:rPr>
        <w:t xml:space="preserve">, un metodo basato su un richiamo </w:t>
      </w:r>
      <w:proofErr w:type="spellStart"/>
      <w:r w:rsidR="00FE6D94" w:rsidRPr="0065453B">
        <w:rPr>
          <w:rFonts w:ascii="Georgia" w:hAnsi="Georgia"/>
          <w:sz w:val="24"/>
          <w:szCs w:val="32"/>
          <w:lang w:val="it-IT"/>
        </w:rPr>
        <w:t>psicogeneaologico</w:t>
      </w:r>
      <w:proofErr w:type="spellEnd"/>
      <w:r w:rsidR="0065453B" w:rsidRPr="0065453B">
        <w:rPr>
          <w:rFonts w:ascii="Georgia" w:hAnsi="Georgia"/>
          <w:sz w:val="24"/>
          <w:szCs w:val="32"/>
          <w:lang w:val="it-IT"/>
        </w:rPr>
        <w:t>,</w:t>
      </w:r>
      <w:r w:rsidR="00FE6D94" w:rsidRPr="0065453B">
        <w:rPr>
          <w:rFonts w:ascii="Georgia" w:hAnsi="Georgia"/>
          <w:sz w:val="24"/>
          <w:szCs w:val="32"/>
          <w:lang w:val="it-IT"/>
        </w:rPr>
        <w:t xml:space="preserve"> che trasforma i Tarocchi in un efficace strumento di analisi dell’inconscio.</w:t>
      </w:r>
      <w:r w:rsidR="003F19D2" w:rsidRPr="0065453B">
        <w:rPr>
          <w:rFonts w:ascii="Georgia" w:hAnsi="Georgia"/>
          <w:sz w:val="24"/>
          <w:szCs w:val="32"/>
          <w:lang w:val="it-IT"/>
        </w:rPr>
        <w:t xml:space="preserve"> </w:t>
      </w:r>
      <w:r w:rsidR="0065453B">
        <w:rPr>
          <w:rFonts w:ascii="Georgia" w:hAnsi="Georgia"/>
          <w:sz w:val="24"/>
          <w:szCs w:val="32"/>
          <w:lang w:val="it-IT"/>
        </w:rPr>
        <w:t>Per chiudere</w:t>
      </w:r>
      <w:r w:rsidR="003F19D2" w:rsidRPr="003F19D2">
        <w:rPr>
          <w:rFonts w:ascii="Georgia" w:hAnsi="Georgia"/>
          <w:sz w:val="24"/>
          <w:szCs w:val="32"/>
          <w:lang w:val="it-IT"/>
        </w:rPr>
        <w:t xml:space="preserve">, il </w:t>
      </w:r>
      <w:proofErr w:type="spellStart"/>
      <w:r w:rsidR="003F19D2" w:rsidRPr="003F19D2">
        <w:rPr>
          <w:rFonts w:ascii="Georgia" w:hAnsi="Georgia"/>
          <w:sz w:val="24"/>
          <w:szCs w:val="32"/>
          <w:lang w:val="it-IT"/>
        </w:rPr>
        <w:t>tarologo</w:t>
      </w:r>
      <w:proofErr w:type="spellEnd"/>
      <w:r w:rsidR="003F19D2" w:rsidRPr="003F19D2">
        <w:rPr>
          <w:rFonts w:ascii="Georgia" w:hAnsi="Georgia"/>
          <w:sz w:val="24"/>
          <w:szCs w:val="32"/>
          <w:lang w:val="it-IT"/>
        </w:rPr>
        <w:t xml:space="preserve"> </w:t>
      </w:r>
      <w:r w:rsidR="003F19D2" w:rsidRPr="003F19D2">
        <w:rPr>
          <w:rFonts w:ascii="Georgia" w:hAnsi="Georgia"/>
          <w:b/>
          <w:sz w:val="24"/>
          <w:szCs w:val="32"/>
          <w:lang w:val="it-IT"/>
        </w:rPr>
        <w:t>Giona</w:t>
      </w:r>
      <w:r w:rsidR="003F19D2" w:rsidRPr="003F19D2">
        <w:rPr>
          <w:rFonts w:ascii="Georgia" w:hAnsi="Georgia"/>
          <w:sz w:val="24"/>
          <w:szCs w:val="32"/>
          <w:lang w:val="it-IT"/>
        </w:rPr>
        <w:t xml:space="preserve"> </w:t>
      </w:r>
      <w:r w:rsidR="006015BE">
        <w:rPr>
          <w:rFonts w:ascii="Georgia" w:hAnsi="Georgia"/>
          <w:sz w:val="24"/>
          <w:szCs w:val="32"/>
          <w:lang w:val="it-IT"/>
        </w:rPr>
        <w:t xml:space="preserve">(Giovanni Lo Giudice) </w:t>
      </w:r>
      <w:r w:rsidR="003F19D2" w:rsidRPr="003F19D2">
        <w:rPr>
          <w:rFonts w:ascii="Georgia" w:hAnsi="Georgia"/>
          <w:sz w:val="24"/>
          <w:szCs w:val="32"/>
          <w:lang w:val="it-IT"/>
        </w:rPr>
        <w:t>condurrà i presenti in un affascinante seminario dedic</w:t>
      </w:r>
      <w:r w:rsidR="003F19D2">
        <w:rPr>
          <w:rFonts w:ascii="Georgia" w:hAnsi="Georgia"/>
          <w:sz w:val="24"/>
          <w:szCs w:val="32"/>
          <w:lang w:val="it-IT"/>
        </w:rPr>
        <w:t xml:space="preserve">ato alla </w:t>
      </w:r>
      <w:r w:rsidR="003F19D2" w:rsidRPr="003F19D2">
        <w:rPr>
          <w:rFonts w:ascii="Georgia" w:hAnsi="Georgia"/>
          <w:b/>
          <w:sz w:val="24"/>
          <w:szCs w:val="32"/>
          <w:lang w:val="it-IT"/>
        </w:rPr>
        <w:t xml:space="preserve">Triade del </w:t>
      </w:r>
      <w:proofErr w:type="spellStart"/>
      <w:proofErr w:type="gramStart"/>
      <w:r w:rsidR="003F19D2" w:rsidRPr="003F19D2">
        <w:rPr>
          <w:rFonts w:ascii="Georgia" w:hAnsi="Georgia"/>
          <w:b/>
          <w:sz w:val="24"/>
          <w:szCs w:val="32"/>
          <w:lang w:val="it-IT"/>
        </w:rPr>
        <w:t>Cambiamento:Diavolo</w:t>
      </w:r>
      <w:proofErr w:type="spellEnd"/>
      <w:proofErr w:type="gramEnd"/>
      <w:r w:rsidR="003F19D2" w:rsidRPr="003F19D2">
        <w:rPr>
          <w:rFonts w:ascii="Georgia" w:hAnsi="Georgia"/>
          <w:b/>
          <w:sz w:val="24"/>
          <w:szCs w:val="32"/>
          <w:lang w:val="it-IT"/>
        </w:rPr>
        <w:t>, Innominata e Torre</w:t>
      </w:r>
    </w:p>
    <w:p w:rsidR="00FE6D94" w:rsidRDefault="00FE6D94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6545AD" w:rsidRDefault="006D3592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>Il</w:t>
      </w:r>
      <w:r w:rsidR="00FE6D94">
        <w:rPr>
          <w:rFonts w:ascii="Georgia" w:hAnsi="Georgia"/>
          <w:sz w:val="24"/>
          <w:szCs w:val="32"/>
        </w:rPr>
        <w:t xml:space="preserve"> </w:t>
      </w:r>
      <w:r w:rsidR="00FE6D94" w:rsidRPr="00FE6D94">
        <w:rPr>
          <w:rFonts w:ascii="Georgia" w:hAnsi="Georgia"/>
          <w:b/>
          <w:sz w:val="24"/>
          <w:szCs w:val="32"/>
        </w:rPr>
        <w:t>Salotto Letterario</w:t>
      </w:r>
      <w:r w:rsidR="00FE6D94">
        <w:rPr>
          <w:rFonts w:ascii="Georgia" w:hAnsi="Georgia"/>
          <w:sz w:val="24"/>
          <w:szCs w:val="32"/>
        </w:rPr>
        <w:t xml:space="preserve"> </w:t>
      </w:r>
      <w:r w:rsidR="00FE6D94" w:rsidRPr="00FE6D94">
        <w:rPr>
          <w:rFonts w:ascii="Georgia" w:hAnsi="Georgia"/>
          <w:sz w:val="24"/>
          <w:szCs w:val="32"/>
        </w:rPr>
        <w:t>organizzato grazie alla collaborazione delle</w:t>
      </w:r>
      <w:r w:rsidR="00FE6D94">
        <w:rPr>
          <w:rFonts w:ascii="Georgia" w:hAnsi="Georgia"/>
          <w:b/>
          <w:sz w:val="24"/>
          <w:szCs w:val="32"/>
        </w:rPr>
        <w:t xml:space="preserve"> Librerie UBIK</w:t>
      </w:r>
      <w:r w:rsidR="00FE6D94">
        <w:rPr>
          <w:rFonts w:ascii="Georgia" w:hAnsi="Georgia"/>
          <w:sz w:val="24"/>
          <w:szCs w:val="32"/>
        </w:rPr>
        <w:t xml:space="preserve">  ospiterà la presentazione di alcuni libri con la presenza degli autori come: </w:t>
      </w:r>
      <w:r w:rsidR="00FE6D94" w:rsidRPr="00FE6D94">
        <w:rPr>
          <w:rFonts w:ascii="Georgia" w:hAnsi="Georgia"/>
          <w:sz w:val="24"/>
          <w:szCs w:val="32"/>
        </w:rPr>
        <w:t>“La voce nascosta delle pietre”</w:t>
      </w:r>
      <w:r w:rsidR="00FE6D94" w:rsidRPr="00FE6D94">
        <w:rPr>
          <w:rFonts w:ascii="Georgia" w:hAnsi="Georgia"/>
          <w:b/>
          <w:sz w:val="24"/>
          <w:szCs w:val="32"/>
        </w:rPr>
        <w:t xml:space="preserve"> di Chiara Parenti</w:t>
      </w:r>
      <w:r w:rsidR="00FE6D94">
        <w:rPr>
          <w:rFonts w:ascii="Georgia" w:hAnsi="Georgia"/>
          <w:sz w:val="24"/>
          <w:szCs w:val="32"/>
        </w:rPr>
        <w:t xml:space="preserve"> , “</w:t>
      </w:r>
      <w:proofErr w:type="spellStart"/>
      <w:r w:rsidR="00FE6D94">
        <w:rPr>
          <w:rFonts w:ascii="Georgia" w:hAnsi="Georgia"/>
          <w:sz w:val="24"/>
          <w:szCs w:val="32"/>
        </w:rPr>
        <w:t>Moonlight</w:t>
      </w:r>
      <w:proofErr w:type="spellEnd"/>
      <w:r w:rsidR="00FE6D94">
        <w:rPr>
          <w:rFonts w:ascii="Georgia" w:hAnsi="Georgia"/>
          <w:sz w:val="24"/>
          <w:szCs w:val="32"/>
        </w:rPr>
        <w:t xml:space="preserve">” </w:t>
      </w:r>
      <w:r w:rsidR="00FE6D94" w:rsidRPr="00FE6D94">
        <w:rPr>
          <w:rFonts w:ascii="Georgia" w:hAnsi="Georgia"/>
          <w:b/>
          <w:sz w:val="24"/>
          <w:szCs w:val="32"/>
        </w:rPr>
        <w:t xml:space="preserve">di Cristina </w:t>
      </w:r>
      <w:proofErr w:type="spellStart"/>
      <w:r w:rsidR="00FE6D94" w:rsidRPr="00FE6D94">
        <w:rPr>
          <w:rFonts w:ascii="Georgia" w:hAnsi="Georgia"/>
          <w:b/>
          <w:sz w:val="24"/>
          <w:szCs w:val="32"/>
        </w:rPr>
        <w:t>Chiperi</w:t>
      </w:r>
      <w:proofErr w:type="spellEnd"/>
      <w:r w:rsidR="00FE6D94">
        <w:rPr>
          <w:rFonts w:ascii="Georgia" w:hAnsi="Georgia"/>
          <w:sz w:val="24"/>
          <w:szCs w:val="32"/>
        </w:rPr>
        <w:t xml:space="preserve">, “Guida Astrologica per cuori infranti” dell’ironica </w:t>
      </w:r>
      <w:r w:rsidR="00FE6D94" w:rsidRPr="00FE6D94">
        <w:rPr>
          <w:rFonts w:ascii="Georgia" w:hAnsi="Georgia"/>
          <w:b/>
          <w:sz w:val="24"/>
          <w:szCs w:val="32"/>
        </w:rPr>
        <w:t>Silvia Zucca</w:t>
      </w:r>
      <w:r w:rsidR="00FE6D94">
        <w:rPr>
          <w:rFonts w:ascii="Georgia" w:hAnsi="Georgia"/>
          <w:b/>
          <w:sz w:val="24"/>
          <w:szCs w:val="32"/>
        </w:rPr>
        <w:t xml:space="preserve"> </w:t>
      </w:r>
      <w:r w:rsidR="0065453B">
        <w:rPr>
          <w:rFonts w:ascii="Georgia" w:hAnsi="Georgia"/>
          <w:sz w:val="24"/>
          <w:szCs w:val="32"/>
        </w:rPr>
        <w:t>,</w:t>
      </w:r>
      <w:r w:rsidR="00FE6D94">
        <w:rPr>
          <w:rFonts w:ascii="Georgia" w:hAnsi="Georgia"/>
          <w:sz w:val="24"/>
          <w:szCs w:val="32"/>
        </w:rPr>
        <w:t xml:space="preserve">“Misteri per un anno” di </w:t>
      </w:r>
      <w:r w:rsidR="00FE6D94" w:rsidRPr="00FE6D94">
        <w:rPr>
          <w:rFonts w:ascii="Georgia" w:hAnsi="Georgia"/>
          <w:b/>
          <w:sz w:val="24"/>
          <w:szCs w:val="32"/>
        </w:rPr>
        <w:t>Stefano Panizza</w:t>
      </w:r>
      <w:r w:rsidR="0065453B">
        <w:rPr>
          <w:rFonts w:ascii="Georgia" w:hAnsi="Georgia"/>
          <w:b/>
          <w:sz w:val="24"/>
          <w:szCs w:val="32"/>
        </w:rPr>
        <w:t xml:space="preserve">, </w:t>
      </w:r>
      <w:proofErr w:type="spellStart"/>
      <w:r w:rsidR="0065453B" w:rsidRPr="0065453B">
        <w:rPr>
          <w:rFonts w:ascii="Georgia" w:hAnsi="Georgia"/>
          <w:sz w:val="24"/>
          <w:szCs w:val="32"/>
        </w:rPr>
        <w:t>Astrofisiognomica</w:t>
      </w:r>
      <w:proofErr w:type="spellEnd"/>
      <w:r w:rsidR="0065453B" w:rsidRPr="0065453B">
        <w:rPr>
          <w:rFonts w:ascii="Georgia" w:hAnsi="Georgia"/>
          <w:sz w:val="24"/>
          <w:szCs w:val="32"/>
        </w:rPr>
        <w:t>: nel vo</w:t>
      </w:r>
      <w:r w:rsidR="00583A61">
        <w:rPr>
          <w:rFonts w:ascii="Georgia" w:hAnsi="Georgia"/>
          <w:sz w:val="24"/>
          <w:szCs w:val="32"/>
        </w:rPr>
        <w:t xml:space="preserve">lto il linguaggio delle stelle </w:t>
      </w:r>
      <w:r w:rsidR="0065453B">
        <w:rPr>
          <w:rFonts w:ascii="Georgia" w:hAnsi="Georgia"/>
          <w:b/>
          <w:sz w:val="24"/>
          <w:szCs w:val="32"/>
        </w:rPr>
        <w:t xml:space="preserve">di Marino ed Eleonora Cortese Boscarato </w:t>
      </w:r>
      <w:r w:rsidR="0065453B" w:rsidRPr="0065453B">
        <w:rPr>
          <w:rFonts w:ascii="Georgia" w:hAnsi="Georgia"/>
          <w:sz w:val="24"/>
          <w:szCs w:val="32"/>
        </w:rPr>
        <w:t>e</w:t>
      </w:r>
      <w:r w:rsidR="0065453B">
        <w:rPr>
          <w:rFonts w:ascii="Georgia" w:hAnsi="Georgia"/>
          <w:b/>
          <w:sz w:val="24"/>
          <w:szCs w:val="32"/>
        </w:rPr>
        <w:t xml:space="preserve"> </w:t>
      </w:r>
      <w:r w:rsidR="00583A61" w:rsidRPr="00583A61">
        <w:rPr>
          <w:rFonts w:ascii="Georgia" w:hAnsi="Georgia"/>
          <w:sz w:val="24"/>
          <w:szCs w:val="32"/>
        </w:rPr>
        <w:t>La rivoluzione solare rilocata-guida al consulto</w:t>
      </w:r>
      <w:r w:rsidR="00583A61">
        <w:rPr>
          <w:rFonts w:ascii="Georgia" w:hAnsi="Georgia"/>
          <w:b/>
          <w:sz w:val="24"/>
          <w:szCs w:val="32"/>
        </w:rPr>
        <w:t xml:space="preserve"> di Luciano Drusetta</w:t>
      </w:r>
      <w:r w:rsidR="00FE6D94">
        <w:rPr>
          <w:rFonts w:ascii="Georgia" w:hAnsi="Georgia"/>
          <w:b/>
          <w:sz w:val="24"/>
          <w:szCs w:val="32"/>
        </w:rPr>
        <w:t xml:space="preserve">. </w:t>
      </w:r>
      <w:r w:rsidR="00FE6D94">
        <w:rPr>
          <w:rFonts w:ascii="Georgia" w:hAnsi="Georgia"/>
          <w:sz w:val="24"/>
          <w:szCs w:val="32"/>
        </w:rPr>
        <w:t>Ai partecipanti verranno offerti thè, caffè e pasticcini.</w:t>
      </w:r>
    </w:p>
    <w:p w:rsidR="00FE6D94" w:rsidRDefault="00FE6D94" w:rsidP="005B5B46">
      <w:pPr>
        <w:pStyle w:val="Nessunaspaziatura"/>
        <w:jc w:val="both"/>
        <w:rPr>
          <w:rFonts w:ascii="Georgia" w:hAnsi="Georgia"/>
          <w:b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Sempre nel Salotto Letterario alla sera verranno ospitate </w:t>
      </w:r>
      <w:r w:rsidRPr="006D3592">
        <w:rPr>
          <w:rFonts w:ascii="Georgia" w:hAnsi="Georgia"/>
          <w:b/>
          <w:sz w:val="24"/>
          <w:szCs w:val="32"/>
        </w:rPr>
        <w:t>degustazioni gratuite di vini.</w:t>
      </w:r>
    </w:p>
    <w:p w:rsidR="006D3592" w:rsidRDefault="006D3592" w:rsidP="005B5B46">
      <w:pPr>
        <w:pStyle w:val="Nessunaspaziatura"/>
        <w:jc w:val="both"/>
        <w:rPr>
          <w:rFonts w:ascii="Georgia" w:hAnsi="Georgia"/>
          <w:b/>
          <w:sz w:val="24"/>
          <w:szCs w:val="32"/>
        </w:rPr>
      </w:pPr>
    </w:p>
    <w:p w:rsidR="00674E42" w:rsidRPr="006015BE" w:rsidRDefault="00674E42" w:rsidP="00674E42">
      <w:pPr>
        <w:rPr>
          <w:rFonts w:ascii="Georgia" w:eastAsiaTheme="minorHAnsi" w:hAnsi="Georgia" w:cstheme="minorBidi"/>
          <w:b/>
          <w:sz w:val="24"/>
          <w:szCs w:val="32"/>
          <w:lang w:val="it-IT"/>
        </w:rPr>
      </w:pPr>
      <w:r w:rsidRPr="00674E42">
        <w:rPr>
          <w:rFonts w:ascii="Georgia" w:hAnsi="Georgia"/>
          <w:sz w:val="24"/>
          <w:szCs w:val="32"/>
          <w:lang w:val="it-IT"/>
        </w:rPr>
        <w:t>In occasione del festival ci sarà anche l’opportunità di approfondire</w:t>
      </w:r>
      <w:r w:rsidRPr="00674E42">
        <w:rPr>
          <w:rFonts w:ascii="Georgia" w:hAnsi="Georgia"/>
          <w:b/>
          <w:sz w:val="24"/>
          <w:szCs w:val="32"/>
          <w:lang w:val="it-IT"/>
        </w:rPr>
        <w:t xml:space="preserve"> la differenza tra Astrologia e Astronomia. </w:t>
      </w:r>
      <w:r w:rsidRPr="00674E42">
        <w:rPr>
          <w:rFonts w:ascii="Georgia" w:hAnsi="Georgia"/>
          <w:sz w:val="24"/>
          <w:szCs w:val="32"/>
          <w:lang w:val="it-IT"/>
        </w:rPr>
        <w:t xml:space="preserve">Queste due antiche discipline si occupano entrambe delle stelle e dei corpi celesti, ma hanno poi intrapreso direzioni diametralmente opposte. </w:t>
      </w:r>
      <w:r>
        <w:rPr>
          <w:rFonts w:ascii="Georgia" w:hAnsi="Georgia"/>
          <w:sz w:val="24"/>
          <w:szCs w:val="32"/>
          <w:lang w:val="it-IT"/>
        </w:rPr>
        <w:t>L’</w:t>
      </w:r>
      <w:r w:rsidRPr="00674E42">
        <w:rPr>
          <w:rFonts w:ascii="Georgia" w:hAnsi="Georgia"/>
          <w:sz w:val="24"/>
          <w:szCs w:val="32"/>
          <w:lang w:val="it-IT"/>
        </w:rPr>
        <w:t>astronoma</w:t>
      </w:r>
      <w:r w:rsidRPr="00674E42">
        <w:rPr>
          <w:rFonts w:ascii="Georgia" w:hAnsi="Georgia"/>
          <w:b/>
          <w:sz w:val="24"/>
          <w:szCs w:val="32"/>
          <w:lang w:val="it-IT"/>
        </w:rPr>
        <w:t xml:space="preserve"> Lara Albanese</w:t>
      </w:r>
      <w:r w:rsidRPr="00674E42">
        <w:rPr>
          <w:rFonts w:ascii="Georgia" w:eastAsiaTheme="minorHAnsi" w:hAnsi="Georgia" w:cstheme="minorBidi"/>
          <w:sz w:val="24"/>
          <w:szCs w:val="32"/>
          <w:lang w:val="it-IT"/>
        </w:rPr>
        <w:t xml:space="preserve"> </w:t>
      </w:r>
      <w:r>
        <w:rPr>
          <w:rFonts w:ascii="Georgia" w:eastAsiaTheme="minorHAnsi" w:hAnsi="Georgia" w:cstheme="minorBidi"/>
          <w:sz w:val="24"/>
          <w:szCs w:val="32"/>
          <w:lang w:val="it-IT"/>
        </w:rPr>
        <w:t>accompagnerà il pubblico attraverso un</w:t>
      </w:r>
      <w:r w:rsidRPr="00674E42">
        <w:rPr>
          <w:rFonts w:ascii="Georgia" w:eastAsiaTheme="minorHAnsi" w:hAnsi="Georgia" w:cstheme="minorBidi"/>
          <w:sz w:val="24"/>
          <w:szCs w:val="32"/>
          <w:lang w:val="it-IT"/>
        </w:rPr>
        <w:t xml:space="preserve"> percorso alla scoperta delle costellazioni zodiacali osservate con occhio scientifico con proiezione di immag</w:t>
      </w:r>
      <w:r w:rsidR="006015BE">
        <w:rPr>
          <w:rFonts w:ascii="Georgia" w:eastAsiaTheme="minorHAnsi" w:hAnsi="Georgia" w:cstheme="minorBidi"/>
          <w:sz w:val="24"/>
          <w:szCs w:val="32"/>
          <w:lang w:val="it-IT"/>
        </w:rPr>
        <w:t xml:space="preserve">ini e suggestivi cieli stellati e parteciperà ad un dibattito “Astrologia alla sbarra” insieme all’astrologo </w:t>
      </w:r>
      <w:r w:rsidR="006015BE" w:rsidRPr="006015BE">
        <w:rPr>
          <w:rFonts w:ascii="Georgia" w:eastAsiaTheme="minorHAnsi" w:hAnsi="Georgia" w:cstheme="minorBidi"/>
          <w:b/>
          <w:sz w:val="24"/>
          <w:szCs w:val="32"/>
          <w:lang w:val="it-IT"/>
        </w:rPr>
        <w:t>Luigi Stocchi.</w:t>
      </w:r>
    </w:p>
    <w:p w:rsidR="00FE6D94" w:rsidRPr="00FE6D94" w:rsidRDefault="00FE6D94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6D3592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b/>
          <w:sz w:val="24"/>
          <w:szCs w:val="32"/>
        </w:rPr>
        <w:t xml:space="preserve">L’evento si terrà presso il Palazzo dei Congressi di Salsomaggiore Terme, </w:t>
      </w:r>
      <w:r w:rsidR="006D3592" w:rsidRPr="006D3592">
        <w:rPr>
          <w:rFonts w:ascii="Georgia" w:hAnsi="Georgia"/>
          <w:sz w:val="24"/>
          <w:szCs w:val="32"/>
        </w:rPr>
        <w:t>costruito alla fine dell’800</w:t>
      </w:r>
      <w:r w:rsidR="006D3592">
        <w:rPr>
          <w:rFonts w:ascii="Georgia" w:hAnsi="Georgia"/>
          <w:sz w:val="24"/>
          <w:szCs w:val="32"/>
        </w:rPr>
        <w:t>. In origine</w:t>
      </w:r>
      <w:r w:rsidR="006015BE">
        <w:rPr>
          <w:rFonts w:ascii="Georgia" w:hAnsi="Georgia"/>
          <w:sz w:val="24"/>
          <w:szCs w:val="32"/>
        </w:rPr>
        <w:t>,</w:t>
      </w:r>
      <w:r w:rsidR="006D3592">
        <w:rPr>
          <w:rFonts w:ascii="Georgia" w:hAnsi="Georgia"/>
          <w:sz w:val="24"/>
          <w:szCs w:val="32"/>
        </w:rPr>
        <w:t xml:space="preserve"> l’edificio ospitata il Grand Hotel </w:t>
      </w:r>
      <w:proofErr w:type="spellStart"/>
      <w:r w:rsidR="006D3592">
        <w:rPr>
          <w:rFonts w:ascii="Georgia" w:hAnsi="Georgia"/>
          <w:sz w:val="24"/>
          <w:szCs w:val="32"/>
        </w:rPr>
        <w:t>des</w:t>
      </w:r>
      <w:proofErr w:type="spellEnd"/>
      <w:r w:rsidR="006D3592">
        <w:rPr>
          <w:rFonts w:ascii="Georgia" w:hAnsi="Georgia"/>
          <w:sz w:val="24"/>
          <w:szCs w:val="32"/>
        </w:rPr>
        <w:t xml:space="preserve"> </w:t>
      </w:r>
      <w:proofErr w:type="spellStart"/>
      <w:r w:rsidR="006D3592">
        <w:rPr>
          <w:rFonts w:ascii="Georgia" w:hAnsi="Georgia"/>
          <w:sz w:val="24"/>
          <w:szCs w:val="32"/>
        </w:rPr>
        <w:t>Thèrmes</w:t>
      </w:r>
      <w:proofErr w:type="spellEnd"/>
      <w:r w:rsidR="006D3592">
        <w:rPr>
          <w:rFonts w:ascii="Georgia" w:hAnsi="Georgia"/>
          <w:sz w:val="24"/>
          <w:szCs w:val="32"/>
        </w:rPr>
        <w:t xml:space="preserve">, un modernissimo hotel con 300 camere </w:t>
      </w:r>
      <w:proofErr w:type="gramStart"/>
      <w:r w:rsidR="006D3592">
        <w:rPr>
          <w:rFonts w:ascii="Georgia" w:hAnsi="Georgia"/>
          <w:sz w:val="24"/>
          <w:szCs w:val="32"/>
        </w:rPr>
        <w:t xml:space="preserve">appartenuto </w:t>
      </w:r>
      <w:r w:rsidR="006D3592" w:rsidRPr="006D3592">
        <w:rPr>
          <w:rFonts w:ascii="Georgia" w:hAnsi="Georgia"/>
          <w:sz w:val="24"/>
          <w:szCs w:val="32"/>
        </w:rPr>
        <w:t xml:space="preserve"> </w:t>
      </w:r>
      <w:r w:rsidR="006D3592">
        <w:rPr>
          <w:rFonts w:ascii="Georgia" w:hAnsi="Georgia"/>
          <w:sz w:val="24"/>
          <w:szCs w:val="32"/>
        </w:rPr>
        <w:t>della</w:t>
      </w:r>
      <w:proofErr w:type="gramEnd"/>
      <w:r w:rsidR="006D3592" w:rsidRPr="006D3592">
        <w:rPr>
          <w:rFonts w:ascii="Georgia" w:hAnsi="Georgia"/>
          <w:sz w:val="24"/>
          <w:szCs w:val="32"/>
        </w:rPr>
        <w:t xml:space="preserve"> catena RITZ</w:t>
      </w:r>
      <w:r w:rsidR="006D3592">
        <w:rPr>
          <w:rFonts w:ascii="Georgia" w:hAnsi="Georgia"/>
          <w:sz w:val="24"/>
          <w:szCs w:val="32"/>
        </w:rPr>
        <w:t xml:space="preserve">. Questo </w:t>
      </w:r>
      <w:r w:rsidR="006D3592">
        <w:rPr>
          <w:rFonts w:ascii="Georgia" w:hAnsi="Georgia"/>
          <w:b/>
          <w:sz w:val="24"/>
          <w:szCs w:val="32"/>
        </w:rPr>
        <w:t xml:space="preserve"> </w:t>
      </w:r>
      <w:r w:rsidRPr="008F371D">
        <w:rPr>
          <w:rFonts w:ascii="Georgia" w:hAnsi="Georgia"/>
          <w:b/>
          <w:sz w:val="24"/>
          <w:szCs w:val="32"/>
        </w:rPr>
        <w:t xml:space="preserve">gioiello di architettura liberty </w:t>
      </w:r>
      <w:r w:rsidR="006D3592">
        <w:rPr>
          <w:rFonts w:ascii="Georgia" w:hAnsi="Georgia"/>
          <w:b/>
          <w:sz w:val="24"/>
          <w:szCs w:val="32"/>
        </w:rPr>
        <w:t xml:space="preserve">e </w:t>
      </w:r>
      <w:proofErr w:type="spellStart"/>
      <w:r w:rsidR="006D3592">
        <w:rPr>
          <w:rFonts w:ascii="Georgia" w:hAnsi="Georgia"/>
          <w:b/>
          <w:sz w:val="24"/>
          <w:szCs w:val="32"/>
        </w:rPr>
        <w:t>deco</w:t>
      </w:r>
      <w:proofErr w:type="spellEnd"/>
      <w:r w:rsidR="006D3592">
        <w:rPr>
          <w:rFonts w:ascii="Georgia" w:hAnsi="Georgia"/>
          <w:b/>
          <w:sz w:val="24"/>
          <w:szCs w:val="32"/>
        </w:rPr>
        <w:t xml:space="preserve"> </w:t>
      </w:r>
      <w:r w:rsidR="006D3592">
        <w:rPr>
          <w:rFonts w:ascii="Georgia" w:hAnsi="Georgia"/>
          <w:sz w:val="24"/>
          <w:szCs w:val="32"/>
        </w:rPr>
        <w:t xml:space="preserve">esempio unico in Italia, ospitò tra gli altri anche la </w:t>
      </w:r>
      <w:r w:rsidR="006D3592" w:rsidRPr="006D3592">
        <w:rPr>
          <w:rFonts w:ascii="Georgia" w:hAnsi="Georgia"/>
          <w:b/>
          <w:sz w:val="24"/>
          <w:szCs w:val="32"/>
        </w:rPr>
        <w:t>Regina Margherita di Savoia e Gabriele d’Annunzio</w:t>
      </w:r>
      <w:r w:rsidR="006D3592">
        <w:rPr>
          <w:rFonts w:ascii="Georgia" w:hAnsi="Georgia"/>
          <w:sz w:val="24"/>
          <w:szCs w:val="32"/>
        </w:rPr>
        <w:t xml:space="preserve"> e le riprese di alcune scene del celebre film di Bernardo Bertolucci “L’ultimo Imperatore”. </w:t>
      </w:r>
    </w:p>
    <w:p w:rsidR="006D3592" w:rsidRDefault="006D3592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Il palazzo </w:t>
      </w:r>
      <w:r w:rsidRPr="006D3592">
        <w:rPr>
          <w:rFonts w:ascii="Georgia" w:hAnsi="Georgia"/>
          <w:b/>
          <w:sz w:val="24"/>
          <w:szCs w:val="32"/>
        </w:rPr>
        <w:t>solitamente chiuso al pubblico</w:t>
      </w:r>
      <w:r>
        <w:rPr>
          <w:rFonts w:ascii="Georgia" w:hAnsi="Georgia"/>
          <w:sz w:val="24"/>
          <w:szCs w:val="32"/>
        </w:rPr>
        <w:t xml:space="preserve"> è de</w:t>
      </w:r>
      <w:r w:rsidR="00583A61">
        <w:rPr>
          <w:rFonts w:ascii="Georgia" w:hAnsi="Georgia"/>
          <w:sz w:val="24"/>
          <w:szCs w:val="32"/>
        </w:rPr>
        <w:t>corato con mirabili affresc</w:t>
      </w:r>
      <w:r w:rsidR="006015BE">
        <w:rPr>
          <w:rFonts w:ascii="Georgia" w:hAnsi="Georgia"/>
          <w:sz w:val="24"/>
          <w:szCs w:val="32"/>
        </w:rPr>
        <w:t>h</w:t>
      </w:r>
      <w:r w:rsidR="00583A61">
        <w:rPr>
          <w:rFonts w:ascii="Georgia" w:hAnsi="Georgia"/>
          <w:sz w:val="24"/>
          <w:szCs w:val="32"/>
        </w:rPr>
        <w:t xml:space="preserve">i e </w:t>
      </w:r>
      <w:r w:rsidR="008F371D" w:rsidRPr="008F371D">
        <w:rPr>
          <w:rFonts w:ascii="Georgia" w:hAnsi="Georgia"/>
          <w:b/>
          <w:sz w:val="24"/>
          <w:szCs w:val="32"/>
        </w:rPr>
        <w:t>da solo vale una visita</w:t>
      </w:r>
      <w:r w:rsidR="008F371D" w:rsidRPr="008F371D">
        <w:rPr>
          <w:rFonts w:ascii="Georgia" w:hAnsi="Georgia"/>
          <w:sz w:val="24"/>
          <w:szCs w:val="32"/>
        </w:rPr>
        <w:t xml:space="preserve">. </w:t>
      </w:r>
    </w:p>
    <w:p w:rsidR="006D3592" w:rsidRDefault="006D3592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240948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>Il biglietto di accesso avrà un costo di 12€ per l’entrata giornaliera e €18 per</w:t>
      </w:r>
      <w:r w:rsidR="00583A61">
        <w:rPr>
          <w:rFonts w:ascii="Georgia" w:hAnsi="Georgia"/>
          <w:sz w:val="24"/>
          <w:szCs w:val="32"/>
        </w:rPr>
        <w:t xml:space="preserve"> il pass valido 3 giorni.</w:t>
      </w:r>
      <w:r w:rsidRPr="008F371D">
        <w:rPr>
          <w:rFonts w:ascii="Georgia" w:hAnsi="Georgia"/>
          <w:sz w:val="24"/>
          <w:szCs w:val="32"/>
        </w:rPr>
        <w:t xml:space="preserve"> </w:t>
      </w:r>
      <w:r w:rsidR="00583A61">
        <w:rPr>
          <w:rFonts w:ascii="Georgia" w:hAnsi="Georgia"/>
          <w:b/>
          <w:sz w:val="24"/>
          <w:szCs w:val="32"/>
        </w:rPr>
        <w:t>P</w:t>
      </w:r>
      <w:r w:rsidRPr="00240948">
        <w:rPr>
          <w:rFonts w:ascii="Georgia" w:hAnsi="Georgia"/>
          <w:b/>
          <w:sz w:val="24"/>
          <w:szCs w:val="32"/>
        </w:rPr>
        <w:t>er coloro che vorranno acquistare il biglietto on line il costo sarà di €10 per l’entrata giornaliera e €15 per 3 giorni</w:t>
      </w:r>
      <w:r w:rsidRPr="008F371D">
        <w:rPr>
          <w:rFonts w:ascii="Georgia" w:hAnsi="Georgia"/>
          <w:sz w:val="24"/>
          <w:szCs w:val="32"/>
        </w:rPr>
        <w:t xml:space="preserve">. </w:t>
      </w:r>
      <w:r w:rsidR="00583A61">
        <w:rPr>
          <w:rFonts w:ascii="Georgia" w:hAnsi="Georgia"/>
          <w:sz w:val="24"/>
          <w:szCs w:val="32"/>
        </w:rPr>
        <w:t>I detentori di carta fidelity CONAD godranno dello sconto di €2 anche per l’acquisto in loco del biglietto giornaliero.</w:t>
      </w:r>
    </w:p>
    <w:p w:rsidR="00240948" w:rsidRDefault="00240948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583A61" w:rsidRDefault="008F371D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Per maggiori informazioni </w:t>
      </w:r>
      <w:hyperlink r:id="rId10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www.auspiciafestival.it</w:t>
        </w:r>
      </w:hyperlink>
      <w:r w:rsidRPr="008F371D">
        <w:rPr>
          <w:rFonts w:ascii="Georgia" w:hAnsi="Georgia"/>
          <w:sz w:val="24"/>
          <w:szCs w:val="32"/>
        </w:rPr>
        <w:t xml:space="preserve"> oppure inviare una mail a </w:t>
      </w:r>
      <w:hyperlink r:id="rId11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info@ideares.it</w:t>
        </w:r>
      </w:hyperlink>
      <w:r w:rsidRPr="008F371D">
        <w:rPr>
          <w:rFonts w:ascii="Georgia" w:hAnsi="Georgia"/>
          <w:sz w:val="24"/>
          <w:szCs w:val="32"/>
        </w:rPr>
        <w:t xml:space="preserve"> o contattare la responsabile comunicazione Dottoressa Emanuela Dallatana </w:t>
      </w:r>
      <w:hyperlink r:id="rId12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e.dallatana@ideares.it</w:t>
        </w:r>
      </w:hyperlink>
      <w:r w:rsidRPr="008F371D">
        <w:rPr>
          <w:rFonts w:ascii="Georgia" w:hAnsi="Georgia"/>
          <w:sz w:val="24"/>
          <w:szCs w:val="32"/>
        </w:rPr>
        <w:t xml:space="preserve"> </w:t>
      </w:r>
    </w:p>
    <w:p w:rsidR="006015BE" w:rsidRDefault="006015BE" w:rsidP="005B5B46">
      <w:pPr>
        <w:pStyle w:val="Nessunaspaziatura"/>
        <w:jc w:val="both"/>
        <w:rPr>
          <w:rFonts w:ascii="Georgia" w:hAnsi="Georgia"/>
          <w:sz w:val="24"/>
          <w:szCs w:val="32"/>
        </w:rPr>
      </w:pPr>
    </w:p>
    <w:p w:rsidR="00700935" w:rsidRPr="00632212" w:rsidRDefault="00583A61" w:rsidP="00632212">
      <w:pPr>
        <w:pStyle w:val="Nessunaspaziatura"/>
        <w:jc w:val="both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 xml:space="preserve">Media Kit disponibile al link: </w:t>
      </w:r>
      <w:hyperlink r:id="rId13" w:history="1">
        <w:r w:rsidR="00B77832" w:rsidRPr="00C82177">
          <w:rPr>
            <w:rStyle w:val="Collegamentoipertestuale"/>
            <w:rFonts w:ascii="Georgia" w:hAnsi="Georgia"/>
            <w:sz w:val="24"/>
            <w:szCs w:val="32"/>
          </w:rPr>
          <w:t>https://www.auspiciafestival.it/media-kit/</w:t>
        </w:r>
      </w:hyperlink>
      <w:r w:rsidR="00B77832">
        <w:rPr>
          <w:rFonts w:ascii="Georgia" w:hAnsi="Georgia"/>
          <w:sz w:val="24"/>
          <w:szCs w:val="32"/>
        </w:rPr>
        <w:t xml:space="preserve"> </w:t>
      </w:r>
    </w:p>
    <w:sectPr w:rsidR="00700935" w:rsidRPr="00632212" w:rsidSect="004A05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/>
      <w:pgMar w:top="1500" w:right="715" w:bottom="1311" w:left="1109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88" w:rsidRDefault="00496888">
      <w:r>
        <w:separator/>
      </w:r>
    </w:p>
  </w:endnote>
  <w:endnote w:type="continuationSeparator" w:id="0">
    <w:p w:rsidR="00496888" w:rsidRDefault="004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CE" w:rsidRDefault="009917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7F" w:rsidRDefault="00D358FE" w:rsidP="004A057F">
    <w:pPr>
      <w:pStyle w:val="Paragrafobase"/>
      <w:ind w:left="-567" w:right="-574"/>
      <w:jc w:val="center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noProof/>
        <w:spacing w:val="-1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106044</wp:posOffset>
              </wp:positionV>
              <wp:extent cx="6629400" cy="0"/>
              <wp:effectExtent l="0" t="0" r="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2064D"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pt,8.35pt" to="7in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" strokecolor="black [3213]">
              <v:stroke dashstyle="dot" joinstyle="miter"/>
              <o:lock v:ext="edit" shapetype="f"/>
            </v:line>
          </w:pict>
        </mc:Fallback>
      </mc:AlternateContent>
    </w:r>
  </w:p>
  <w:p w:rsidR="004A057F" w:rsidRPr="00702242" w:rsidRDefault="004A057F" w:rsidP="004A057F">
    <w:pPr>
      <w:pStyle w:val="Paragrafobase"/>
      <w:ind w:left="-567" w:right="-574"/>
      <w:jc w:val="center"/>
      <w:rPr>
        <w:rFonts w:ascii="Arial" w:hAnsi="Arial" w:cs="Arial"/>
        <w:spacing w:val="-1"/>
        <w:sz w:val="16"/>
        <w:szCs w:val="16"/>
      </w:rPr>
    </w:pPr>
    <w:r w:rsidRPr="00702242">
      <w:rPr>
        <w:rFonts w:ascii="Arial" w:hAnsi="Arial" w:cs="Arial"/>
        <w:b/>
        <w:spacing w:val="-1"/>
        <w:sz w:val="16"/>
        <w:szCs w:val="16"/>
      </w:rPr>
      <w:t>IDEARES srl</w:t>
    </w:r>
    <w:r w:rsidRPr="00702242">
      <w:rPr>
        <w:rFonts w:ascii="Arial" w:hAnsi="Arial" w:cs="Arial"/>
        <w:spacing w:val="-1"/>
        <w:sz w:val="16"/>
        <w:szCs w:val="16"/>
      </w:rPr>
      <w:t xml:space="preserve"> • Sede legale: Via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Buozzi</w:t>
    </w:r>
    <w:proofErr w:type="spellEnd"/>
    <w:r w:rsidRPr="00702242">
      <w:rPr>
        <w:rFonts w:ascii="Arial" w:hAnsi="Arial" w:cs="Arial"/>
        <w:spacing w:val="-1"/>
        <w:sz w:val="16"/>
        <w:szCs w:val="16"/>
      </w:rPr>
      <w:t>, 5/A • 43036 FIDENZA (PR) • Sede Operativa: Viale Mentana, 27 • 43121 PARMA</w:t>
    </w:r>
  </w:p>
  <w:p w:rsidR="004A057F" w:rsidRPr="00702242" w:rsidRDefault="004A057F" w:rsidP="004A057F">
    <w:pPr>
      <w:pStyle w:val="Paragrafobase"/>
      <w:ind w:left="-567" w:right="-574"/>
      <w:jc w:val="center"/>
      <w:rPr>
        <w:rFonts w:ascii="Arial" w:hAnsi="Arial" w:cs="Arial"/>
        <w:sz w:val="16"/>
        <w:szCs w:val="16"/>
      </w:rPr>
    </w:pPr>
    <w:r w:rsidRPr="00702242">
      <w:rPr>
        <w:rFonts w:ascii="Arial" w:hAnsi="Arial" w:cs="Arial"/>
        <w:spacing w:val="-1"/>
        <w:sz w:val="16"/>
        <w:szCs w:val="16"/>
      </w:rPr>
      <w:t xml:space="preserve">Cap.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Soc</w:t>
    </w:r>
    <w:proofErr w:type="spellEnd"/>
    <w:r w:rsidRPr="00702242">
      <w:rPr>
        <w:rFonts w:ascii="Arial" w:hAnsi="Arial" w:cs="Arial"/>
        <w:spacing w:val="-1"/>
        <w:sz w:val="16"/>
        <w:szCs w:val="16"/>
      </w:rPr>
      <w:t xml:space="preserve">.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eu</w:t>
    </w:r>
    <w:proofErr w:type="spellEnd"/>
    <w:r w:rsidRPr="00702242">
      <w:rPr>
        <w:rFonts w:ascii="Arial" w:hAnsi="Arial" w:cs="Arial"/>
        <w:spacing w:val="-1"/>
        <w:sz w:val="16"/>
        <w:szCs w:val="16"/>
      </w:rPr>
      <w:t xml:space="preserve">: 10.200,00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i.v</w:t>
    </w:r>
    <w:proofErr w:type="spellEnd"/>
    <w:r w:rsidRPr="00702242">
      <w:rPr>
        <w:rFonts w:ascii="Arial" w:hAnsi="Arial" w:cs="Arial"/>
        <w:spacing w:val="-1"/>
        <w:sz w:val="16"/>
        <w:szCs w:val="16"/>
      </w:rPr>
      <w:t>. • R.E.A.: PR-266890 •</w:t>
    </w:r>
    <w:r w:rsidR="00CD210D">
      <w:rPr>
        <w:rFonts w:ascii="Arial" w:hAnsi="Arial" w:cs="Arial"/>
        <w:spacing w:val="-1"/>
        <w:sz w:val="16"/>
        <w:szCs w:val="16"/>
      </w:rPr>
      <w:t xml:space="preserve"> C.F. e P.I.: 02786770343 • </w:t>
    </w:r>
    <w:r w:rsidR="009917CE">
      <w:rPr>
        <w:rFonts w:ascii="Arial" w:hAnsi="Arial" w:cs="Arial"/>
        <w:spacing w:val="-1"/>
        <w:sz w:val="16"/>
        <w:szCs w:val="16"/>
      </w:rPr>
      <w:t>info</w:t>
    </w:r>
    <w:r w:rsidRPr="00702242">
      <w:rPr>
        <w:rFonts w:ascii="Arial" w:hAnsi="Arial" w:cs="Arial"/>
        <w:spacing w:val="-1"/>
        <w:sz w:val="16"/>
        <w:szCs w:val="16"/>
      </w:rPr>
      <w:t>@</w:t>
    </w:r>
    <w:r w:rsidR="00E04C4A">
      <w:rPr>
        <w:rFonts w:ascii="Arial" w:hAnsi="Arial" w:cs="Arial"/>
        <w:spacing w:val="-1"/>
        <w:sz w:val="16"/>
        <w:szCs w:val="16"/>
      </w:rPr>
      <w:t>ideares</w:t>
    </w:r>
    <w:r w:rsidR="00316EF3">
      <w:rPr>
        <w:rFonts w:ascii="Arial" w:hAnsi="Arial" w:cs="Arial"/>
        <w:spacing w:val="-1"/>
        <w:sz w:val="16"/>
        <w:szCs w:val="16"/>
      </w:rPr>
      <w:t xml:space="preserve">.it • ideares@pec.it </w:t>
    </w:r>
  </w:p>
  <w:p w:rsidR="004A057F" w:rsidRPr="004A057F" w:rsidRDefault="004A057F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CE" w:rsidRDefault="00991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88" w:rsidRDefault="00496888">
      <w:r>
        <w:separator/>
      </w:r>
    </w:p>
  </w:footnote>
  <w:footnote w:type="continuationSeparator" w:id="0">
    <w:p w:rsidR="00496888" w:rsidRDefault="0049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CE" w:rsidRDefault="009917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D3" w:rsidRPr="004A057F" w:rsidRDefault="00316EF3">
    <w:pPr>
      <w:pStyle w:val="Intestazione"/>
      <w:rPr>
        <w:lang w:val="it-IT"/>
      </w:rPr>
    </w:pPr>
    <w:r w:rsidRPr="0055097A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1962150</wp:posOffset>
          </wp:positionH>
          <wp:positionV relativeFrom="paragraph">
            <wp:posOffset>73025</wp:posOffset>
          </wp:positionV>
          <wp:extent cx="2169795" cy="726440"/>
          <wp:effectExtent l="0" t="0" r="1905" b="0"/>
          <wp:wrapThrough wrapText="bothSides">
            <wp:wrapPolygon edited="0">
              <wp:start x="0" y="0"/>
              <wp:lineTo x="0" y="20958"/>
              <wp:lineTo x="21429" y="20958"/>
              <wp:lineTo x="21429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057F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CE" w:rsidRDefault="009917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1A8F"/>
    <w:multiLevelType w:val="hybridMultilevel"/>
    <w:tmpl w:val="7B8AD570"/>
    <w:lvl w:ilvl="0" w:tplc="5B58C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EA"/>
    <w:rsid w:val="000005A9"/>
    <w:rsid w:val="000275D1"/>
    <w:rsid w:val="00112447"/>
    <w:rsid w:val="001221AC"/>
    <w:rsid w:val="001935C7"/>
    <w:rsid w:val="001D1658"/>
    <w:rsid w:val="002036A6"/>
    <w:rsid w:val="00240948"/>
    <w:rsid w:val="00273A1A"/>
    <w:rsid w:val="00292EF8"/>
    <w:rsid w:val="00293D00"/>
    <w:rsid w:val="002969A4"/>
    <w:rsid w:val="002D276B"/>
    <w:rsid w:val="002E73D8"/>
    <w:rsid w:val="002F68EA"/>
    <w:rsid w:val="00316EF3"/>
    <w:rsid w:val="00334FF1"/>
    <w:rsid w:val="00363F80"/>
    <w:rsid w:val="003F19D2"/>
    <w:rsid w:val="00414C88"/>
    <w:rsid w:val="00496888"/>
    <w:rsid w:val="004A057F"/>
    <w:rsid w:val="004B12CF"/>
    <w:rsid w:val="004F2220"/>
    <w:rsid w:val="00517539"/>
    <w:rsid w:val="00521005"/>
    <w:rsid w:val="00536BA5"/>
    <w:rsid w:val="005449D8"/>
    <w:rsid w:val="0055201A"/>
    <w:rsid w:val="005558C1"/>
    <w:rsid w:val="0057179D"/>
    <w:rsid w:val="00583A61"/>
    <w:rsid w:val="005B5B46"/>
    <w:rsid w:val="005F349B"/>
    <w:rsid w:val="006015BE"/>
    <w:rsid w:val="00627DE3"/>
    <w:rsid w:val="00632212"/>
    <w:rsid w:val="0065453B"/>
    <w:rsid w:val="006545AD"/>
    <w:rsid w:val="00674E42"/>
    <w:rsid w:val="006B7652"/>
    <w:rsid w:val="006D3592"/>
    <w:rsid w:val="00700935"/>
    <w:rsid w:val="00763A59"/>
    <w:rsid w:val="007B3A63"/>
    <w:rsid w:val="007F3A21"/>
    <w:rsid w:val="00807FFD"/>
    <w:rsid w:val="00857D6A"/>
    <w:rsid w:val="008F371D"/>
    <w:rsid w:val="008F5EBB"/>
    <w:rsid w:val="009025DA"/>
    <w:rsid w:val="009917CE"/>
    <w:rsid w:val="009B2B4D"/>
    <w:rsid w:val="009B7188"/>
    <w:rsid w:val="00A01643"/>
    <w:rsid w:val="00A5374F"/>
    <w:rsid w:val="00A617EA"/>
    <w:rsid w:val="00A81E82"/>
    <w:rsid w:val="00A952F6"/>
    <w:rsid w:val="00B0004A"/>
    <w:rsid w:val="00B57C0B"/>
    <w:rsid w:val="00B77832"/>
    <w:rsid w:val="00C06F2A"/>
    <w:rsid w:val="00C52235"/>
    <w:rsid w:val="00CD210D"/>
    <w:rsid w:val="00D11149"/>
    <w:rsid w:val="00D358FE"/>
    <w:rsid w:val="00D51611"/>
    <w:rsid w:val="00DA32AC"/>
    <w:rsid w:val="00E04C4A"/>
    <w:rsid w:val="00E678A9"/>
    <w:rsid w:val="00E84BC8"/>
    <w:rsid w:val="00EA12A5"/>
    <w:rsid w:val="00EB2DDB"/>
    <w:rsid w:val="00EE6233"/>
    <w:rsid w:val="00F66E39"/>
    <w:rsid w:val="00FA5A2C"/>
    <w:rsid w:val="00FC7E4A"/>
    <w:rsid w:val="00FE6D94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75BEA-2F3A-407E-A906-B0B8DA3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7E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17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61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7EA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A61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7EA"/>
    <w:rPr>
      <w:rFonts w:ascii="Times New Roman" w:eastAsia="PMingLiU" w:hAnsi="Times New Roman" w:cs="Times New Roman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2B4D"/>
    <w:rPr>
      <w:rFonts w:ascii="Calibri" w:eastAsiaTheme="minorHAnsi" w:hAnsi="Calibri" w:cstheme="minorBid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2B4D"/>
    <w:rPr>
      <w:rFonts w:ascii="Calibri" w:hAnsi="Calibri"/>
      <w:szCs w:val="21"/>
    </w:rPr>
  </w:style>
  <w:style w:type="paragraph" w:customStyle="1" w:styleId="Paragrafobase">
    <w:name w:val="[Paragrafo base]"/>
    <w:basedOn w:val="Normale"/>
    <w:uiPriority w:val="99"/>
    <w:rsid w:val="004A0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F371D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F3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spiciafestival.it/media-ki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.dallatana@ideares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deares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uspiciafestival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9E81-B3AE-480D-9E5C-FF944387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dallatana</dc:creator>
  <cp:lastModifiedBy>emanuela dallatana</cp:lastModifiedBy>
  <cp:revision>12</cp:revision>
  <dcterms:created xsi:type="dcterms:W3CDTF">2018-11-24T13:10:00Z</dcterms:created>
  <dcterms:modified xsi:type="dcterms:W3CDTF">2018-12-10T17:13:00Z</dcterms:modified>
</cp:coreProperties>
</file>